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B12B" w14:textId="611AB979" w:rsidR="009065C2" w:rsidRPr="00FF4D3B" w:rsidRDefault="134A30B9" w:rsidP="00FF4D3B">
      <w:pPr>
        <w:ind w:left="284"/>
        <w:rPr>
          <w:rFonts w:ascii="Arial" w:hAnsi="Arial" w:cs="Arial"/>
          <w:b/>
          <w:sz w:val="28"/>
          <w:szCs w:val="28"/>
        </w:rPr>
      </w:pPr>
      <w:r w:rsidRPr="134A30B9">
        <w:rPr>
          <w:rFonts w:ascii="Arial" w:eastAsia="Arial" w:hAnsi="Arial" w:cs="Arial"/>
          <w:b/>
          <w:bCs/>
          <w:sz w:val="28"/>
          <w:szCs w:val="28"/>
        </w:rPr>
        <w:t>5.1 Verkoopkanalen</w:t>
      </w:r>
    </w:p>
    <w:p w14:paraId="58067D60" w14:textId="10D883FD" w:rsidR="006C1DA1" w:rsidRDefault="134A30B9" w:rsidP="006C1DA1">
      <w:pPr>
        <w:spacing w:after="0" w:line="240" w:lineRule="auto"/>
        <w:ind w:left="284"/>
        <w:rPr>
          <w:rFonts w:ascii="Arial" w:eastAsia="Arial" w:hAnsi="Arial" w:cs="Arial"/>
          <w:sz w:val="24"/>
          <w:szCs w:val="24"/>
        </w:rPr>
      </w:pPr>
      <w:r w:rsidRPr="134A30B9">
        <w:rPr>
          <w:rFonts w:ascii="Arial" w:eastAsia="Arial" w:hAnsi="Arial" w:cs="Arial"/>
          <w:sz w:val="24"/>
          <w:szCs w:val="24"/>
        </w:rPr>
        <w:t>Voor producenten is het belangrijk dat ze hun producten vlot kunnen verkopen</w:t>
      </w:r>
      <w:r w:rsidR="00F27B72">
        <w:rPr>
          <w:rFonts w:ascii="Arial" w:eastAsia="Arial" w:hAnsi="Arial" w:cs="Arial"/>
          <w:sz w:val="24"/>
          <w:szCs w:val="24"/>
        </w:rPr>
        <w:t>.</w:t>
      </w:r>
      <w:r w:rsidRPr="134A30B9">
        <w:rPr>
          <w:rFonts w:ascii="Arial" w:eastAsia="Arial" w:hAnsi="Arial" w:cs="Arial"/>
          <w:sz w:val="24"/>
          <w:szCs w:val="24"/>
        </w:rPr>
        <w:t xml:space="preserve"> </w:t>
      </w:r>
      <w:r w:rsidR="00F27B72">
        <w:rPr>
          <w:rFonts w:ascii="Arial" w:eastAsia="Arial" w:hAnsi="Arial" w:cs="Arial"/>
          <w:sz w:val="24"/>
          <w:szCs w:val="24"/>
        </w:rPr>
        <w:t>V</w:t>
      </w:r>
      <w:r w:rsidRPr="134A30B9">
        <w:rPr>
          <w:rFonts w:ascii="Arial" w:eastAsia="Arial" w:hAnsi="Arial" w:cs="Arial"/>
          <w:sz w:val="24"/>
          <w:szCs w:val="24"/>
        </w:rPr>
        <w:t xml:space="preserve">eel producten zijn beperkt houdbaar en kunnen niet </w:t>
      </w:r>
      <w:r w:rsidR="0037393D">
        <w:rPr>
          <w:rFonts w:ascii="Arial" w:eastAsia="Arial" w:hAnsi="Arial" w:cs="Arial"/>
          <w:sz w:val="24"/>
          <w:szCs w:val="24"/>
        </w:rPr>
        <w:t xml:space="preserve">lang </w:t>
      </w:r>
      <w:r w:rsidRPr="134A30B9">
        <w:rPr>
          <w:rFonts w:ascii="Arial" w:eastAsia="Arial" w:hAnsi="Arial" w:cs="Arial"/>
          <w:sz w:val="24"/>
          <w:szCs w:val="24"/>
        </w:rPr>
        <w:t xml:space="preserve">worden opgeslagen. </w:t>
      </w:r>
    </w:p>
    <w:p w14:paraId="631FB12C" w14:textId="4BE35563" w:rsidR="00512EA1" w:rsidRDefault="001E3FEA" w:rsidP="006C1DA1">
      <w:pPr>
        <w:spacing w:after="0" w:line="240" w:lineRule="auto"/>
        <w:ind w:left="284"/>
        <w:rPr>
          <w:rFonts w:ascii="Arial" w:eastAsia="Arial" w:hAnsi="Arial" w:cs="Arial"/>
          <w:sz w:val="24"/>
          <w:szCs w:val="24"/>
        </w:rPr>
      </w:pPr>
      <w:r>
        <w:rPr>
          <w:rFonts w:ascii="Arial" w:eastAsia="Arial" w:hAnsi="Arial" w:cs="Arial"/>
          <w:sz w:val="24"/>
          <w:szCs w:val="24"/>
        </w:rPr>
        <w:t xml:space="preserve">Het </w:t>
      </w:r>
      <w:r w:rsidR="134A30B9" w:rsidRPr="134A30B9">
        <w:rPr>
          <w:rFonts w:ascii="Arial" w:eastAsia="Arial" w:hAnsi="Arial" w:cs="Arial"/>
          <w:sz w:val="24"/>
          <w:szCs w:val="24"/>
        </w:rPr>
        <w:t xml:space="preserve">productieproces niet kan </w:t>
      </w:r>
      <w:r>
        <w:rPr>
          <w:rFonts w:ascii="Arial" w:eastAsia="Arial" w:hAnsi="Arial" w:cs="Arial"/>
          <w:sz w:val="24"/>
          <w:szCs w:val="24"/>
        </w:rPr>
        <w:t xml:space="preserve">zomaar </w:t>
      </w:r>
      <w:r w:rsidR="134A30B9" w:rsidRPr="134A30B9">
        <w:rPr>
          <w:rFonts w:ascii="Arial" w:eastAsia="Arial" w:hAnsi="Arial" w:cs="Arial"/>
          <w:sz w:val="24"/>
          <w:szCs w:val="24"/>
        </w:rPr>
        <w:t>worden stopgezet. De  groenten, groeien door, de leghennen leggen bijna iedere dag een ei en de melkkoeien produceren elke dag liters melk.</w:t>
      </w:r>
    </w:p>
    <w:p w14:paraId="59FDD9FE" w14:textId="77777777" w:rsidR="006857DA" w:rsidRPr="00FF4D3B" w:rsidRDefault="006857DA" w:rsidP="006C1DA1">
      <w:pPr>
        <w:spacing w:after="0" w:line="240" w:lineRule="auto"/>
        <w:ind w:left="284"/>
        <w:rPr>
          <w:rFonts w:ascii="Arial" w:hAnsi="Arial" w:cs="Arial"/>
          <w:sz w:val="24"/>
          <w:szCs w:val="24"/>
        </w:rPr>
      </w:pPr>
    </w:p>
    <w:p w14:paraId="52F2B796" w14:textId="77777777" w:rsidR="00FF51CC" w:rsidRPr="00FF51CC" w:rsidRDefault="00FF51CC" w:rsidP="00FF51CC">
      <w:pPr>
        <w:pStyle w:val="Lijstalinea"/>
        <w:ind w:left="284"/>
        <w:rPr>
          <w:rFonts w:ascii="Arial" w:eastAsia="Arial" w:hAnsi="Arial" w:cs="Arial"/>
          <w:sz w:val="24"/>
          <w:szCs w:val="24"/>
        </w:rPr>
      </w:pPr>
      <w:r w:rsidRPr="00FF51CC">
        <w:rPr>
          <w:rFonts w:ascii="Arial" w:eastAsia="Arial" w:hAnsi="Arial" w:cs="Arial"/>
          <w:sz w:val="24"/>
          <w:szCs w:val="24"/>
        </w:rPr>
        <w:t>De zes belangrijkste verkoopkanalen als het gaat om de verkoop van groene producten zijn:</w:t>
      </w:r>
    </w:p>
    <w:p w14:paraId="1B33AD4F" w14:textId="77777777" w:rsidR="005A3178" w:rsidRDefault="005A3178" w:rsidP="005A3178">
      <w:pPr>
        <w:pStyle w:val="Lijstalinea"/>
        <w:ind w:left="284"/>
        <w:rPr>
          <w:rFonts w:ascii="Arial" w:eastAsia="Arial" w:hAnsi="Arial" w:cs="Arial"/>
          <w:sz w:val="24"/>
          <w:szCs w:val="24"/>
        </w:rPr>
      </w:pPr>
    </w:p>
    <w:p w14:paraId="631FB12E" w14:textId="11CDB209" w:rsidR="009065C2" w:rsidRPr="00FF4D3B" w:rsidRDefault="134A30B9" w:rsidP="134A30B9">
      <w:pPr>
        <w:pStyle w:val="Lijstalinea"/>
        <w:numPr>
          <w:ilvl w:val="0"/>
          <w:numId w:val="1"/>
        </w:numPr>
        <w:ind w:left="284" w:firstLine="0"/>
        <w:rPr>
          <w:rFonts w:ascii="Arial" w:eastAsia="Arial" w:hAnsi="Arial" w:cs="Arial"/>
          <w:sz w:val="24"/>
          <w:szCs w:val="24"/>
        </w:rPr>
      </w:pPr>
      <w:r w:rsidRPr="134A30B9">
        <w:rPr>
          <w:rFonts w:ascii="Arial" w:eastAsia="Arial" w:hAnsi="Arial" w:cs="Arial"/>
          <w:sz w:val="24"/>
          <w:szCs w:val="24"/>
        </w:rPr>
        <w:t>Veiling</w:t>
      </w:r>
    </w:p>
    <w:p w14:paraId="7E09E3D9" w14:textId="12676FE4" w:rsidR="00E10429" w:rsidRPr="00FF4D3B" w:rsidRDefault="00E10429" w:rsidP="00E10429">
      <w:pPr>
        <w:ind w:left="284"/>
        <w:rPr>
          <w:rFonts w:ascii="Arial" w:hAnsi="Arial" w:cs="Arial"/>
          <w:sz w:val="24"/>
          <w:szCs w:val="24"/>
        </w:rPr>
      </w:pPr>
      <w:r>
        <w:rPr>
          <w:rFonts w:ascii="Arial" w:hAnsi="Arial" w:cs="Arial"/>
          <w:sz w:val="24"/>
          <w:szCs w:val="24"/>
        </w:rPr>
        <w:t xml:space="preserve">De veiling is geen winkel, maar een plek waar de producent en afnemer kunnen </w:t>
      </w:r>
      <w:r w:rsidRPr="00FA5AFE">
        <w:rPr>
          <w:rFonts w:ascii="Arial" w:hAnsi="Arial" w:cs="Arial"/>
          <w:sz w:val="24"/>
          <w:szCs w:val="24"/>
          <w:u w:val="single"/>
        </w:rPr>
        <w:t>handelen</w:t>
      </w:r>
      <w:r>
        <w:rPr>
          <w:rFonts w:ascii="Arial" w:hAnsi="Arial" w:cs="Arial"/>
          <w:sz w:val="24"/>
          <w:szCs w:val="24"/>
        </w:rPr>
        <w:t xml:space="preserve"> over de prijs.</w:t>
      </w:r>
      <w:r w:rsidR="005D1AD5">
        <w:rPr>
          <w:rFonts w:ascii="Arial" w:hAnsi="Arial" w:cs="Arial"/>
          <w:sz w:val="24"/>
          <w:szCs w:val="24"/>
        </w:rPr>
        <w:t xml:space="preserve"> Is het product schaars, dan kan de producent een  hogere prijs</w:t>
      </w:r>
      <w:r w:rsidR="00C07FD4">
        <w:rPr>
          <w:rFonts w:ascii="Arial" w:hAnsi="Arial" w:cs="Arial"/>
          <w:sz w:val="24"/>
          <w:szCs w:val="24"/>
        </w:rPr>
        <w:t xml:space="preserve"> krijgen</w:t>
      </w:r>
      <w:r w:rsidR="006E5460">
        <w:rPr>
          <w:rFonts w:ascii="Arial" w:hAnsi="Arial" w:cs="Arial"/>
          <w:sz w:val="24"/>
          <w:szCs w:val="24"/>
        </w:rPr>
        <w:t xml:space="preserve">. Is er veel van, dan </w:t>
      </w:r>
      <w:r w:rsidR="00FA5AFE">
        <w:rPr>
          <w:rFonts w:ascii="Arial" w:hAnsi="Arial" w:cs="Arial"/>
          <w:sz w:val="24"/>
          <w:szCs w:val="24"/>
        </w:rPr>
        <w:t>kan er minder voor gevraagd worden.</w:t>
      </w:r>
    </w:p>
    <w:p w14:paraId="17B463CF" w14:textId="7BEF1D50" w:rsidR="003242DC" w:rsidRDefault="134A30B9" w:rsidP="00E10429">
      <w:pPr>
        <w:spacing w:after="0" w:line="240" w:lineRule="auto"/>
        <w:ind w:left="284"/>
        <w:rPr>
          <w:rFonts w:ascii="Arial" w:hAnsi="Arial" w:cs="Arial"/>
          <w:sz w:val="24"/>
          <w:szCs w:val="24"/>
        </w:rPr>
      </w:pPr>
      <w:r w:rsidRPr="134A30B9">
        <w:rPr>
          <w:rFonts w:ascii="Arial" w:eastAsia="Arial" w:hAnsi="Arial" w:cs="Arial"/>
          <w:sz w:val="24"/>
          <w:szCs w:val="24"/>
        </w:rPr>
        <w:t xml:space="preserve">Op een veiling worden vooral </w:t>
      </w:r>
      <w:r w:rsidRPr="134A30B9">
        <w:rPr>
          <w:rFonts w:ascii="Arial" w:eastAsia="Arial" w:hAnsi="Arial" w:cs="Arial"/>
          <w:sz w:val="24"/>
          <w:szCs w:val="24"/>
          <w:u w:val="single"/>
        </w:rPr>
        <w:t>verse</w:t>
      </w:r>
      <w:r w:rsidRPr="134A30B9">
        <w:rPr>
          <w:rFonts w:ascii="Arial" w:eastAsia="Arial" w:hAnsi="Arial" w:cs="Arial"/>
          <w:sz w:val="24"/>
          <w:szCs w:val="24"/>
        </w:rPr>
        <w:t xml:space="preserve"> producten aangeboden en </w:t>
      </w:r>
      <w:r w:rsidR="006C1DA1">
        <w:rPr>
          <w:rFonts w:ascii="Arial" w:eastAsia="Arial" w:hAnsi="Arial" w:cs="Arial"/>
          <w:sz w:val="24"/>
          <w:szCs w:val="24"/>
        </w:rPr>
        <w:t>gekocht, bijvoorbeeld verse vis, bloemen, groente en fruit.</w:t>
      </w:r>
      <w:r w:rsidRPr="134A30B9">
        <w:rPr>
          <w:rFonts w:ascii="Arial" w:eastAsia="Arial" w:hAnsi="Arial" w:cs="Arial"/>
          <w:sz w:val="24"/>
          <w:szCs w:val="24"/>
        </w:rPr>
        <w:t xml:space="preserve"> </w:t>
      </w:r>
    </w:p>
    <w:p w14:paraId="09DE63A7" w14:textId="77777777" w:rsidR="003242DC" w:rsidRDefault="003242DC" w:rsidP="003242DC">
      <w:pPr>
        <w:spacing w:after="0" w:line="240" w:lineRule="auto"/>
        <w:ind w:left="284"/>
        <w:rPr>
          <w:rFonts w:ascii="Arial" w:hAnsi="Arial" w:cs="Arial"/>
          <w:sz w:val="24"/>
          <w:szCs w:val="24"/>
        </w:rPr>
      </w:pPr>
    </w:p>
    <w:p w14:paraId="31C993C3" w14:textId="6485C33E" w:rsidR="006C1DA1" w:rsidRDefault="006C1DA1" w:rsidP="003242DC">
      <w:pPr>
        <w:ind w:left="284"/>
        <w:rPr>
          <w:rFonts w:ascii="Arial" w:eastAsia="Arial" w:hAnsi="Arial" w:cs="Arial"/>
          <w:sz w:val="24"/>
          <w:szCs w:val="24"/>
        </w:rPr>
      </w:pPr>
      <w:r>
        <w:rPr>
          <w:noProof/>
          <w:color w:val="0000FF"/>
          <w:lang w:eastAsia="nl-NL"/>
        </w:rPr>
        <w:drawing>
          <wp:inline distT="0" distB="0" distL="0" distR="0" wp14:anchorId="3E1E01E0" wp14:editId="3E588226">
            <wp:extent cx="4820920" cy="1960245"/>
            <wp:effectExtent l="0" t="0" r="0" b="1905"/>
            <wp:docPr id="1" name="Afbeelding 1" descr="Afbeeldingsresultaat voor groenteveil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roenteveil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920" cy="1960245"/>
                    </a:xfrm>
                    <a:prstGeom prst="rect">
                      <a:avLst/>
                    </a:prstGeom>
                    <a:noFill/>
                    <a:ln>
                      <a:noFill/>
                    </a:ln>
                  </pic:spPr>
                </pic:pic>
              </a:graphicData>
            </a:graphic>
          </wp:inline>
        </w:drawing>
      </w:r>
    </w:p>
    <w:p w14:paraId="2191194B" w14:textId="44E5F81A" w:rsidR="00DA1C23" w:rsidRDefault="006D65AE" w:rsidP="003242DC">
      <w:pPr>
        <w:ind w:left="284"/>
        <w:rPr>
          <w:rFonts w:ascii="Arial" w:eastAsia="Arial" w:hAnsi="Arial" w:cs="Arial"/>
          <w:sz w:val="24"/>
          <w:szCs w:val="24"/>
        </w:rPr>
      </w:pPr>
      <w:r w:rsidRPr="00FF4D3B">
        <w:rPr>
          <w:rFonts w:ascii="Arial" w:hAnsi="Arial" w:cs="Arial"/>
          <w:b/>
          <w:sz w:val="24"/>
          <w:szCs w:val="24"/>
        </w:rPr>
        <w:br/>
      </w:r>
      <w:r w:rsidR="00FF4D3B" w:rsidRPr="134A30B9">
        <w:rPr>
          <w:rFonts w:ascii="Arial" w:eastAsia="Arial" w:hAnsi="Arial" w:cs="Arial"/>
          <w:sz w:val="24"/>
          <w:szCs w:val="24"/>
        </w:rPr>
        <w:t xml:space="preserve">De </w:t>
      </w:r>
      <w:r w:rsidR="006C1DA1">
        <w:rPr>
          <w:rFonts w:ascii="Arial" w:eastAsia="Arial" w:hAnsi="Arial" w:cs="Arial"/>
          <w:sz w:val="24"/>
          <w:szCs w:val="24"/>
        </w:rPr>
        <w:t xml:space="preserve">groente </w:t>
      </w:r>
      <w:r w:rsidR="00FF4D3B" w:rsidRPr="134A30B9">
        <w:rPr>
          <w:rFonts w:ascii="Arial" w:eastAsia="Arial" w:hAnsi="Arial" w:cs="Arial"/>
          <w:sz w:val="24"/>
          <w:szCs w:val="24"/>
        </w:rPr>
        <w:t xml:space="preserve">veiling werkt volgens het </w:t>
      </w:r>
      <w:r w:rsidR="001F732B" w:rsidRPr="134A30B9">
        <w:rPr>
          <w:rFonts w:ascii="Arial" w:eastAsia="Arial" w:hAnsi="Arial" w:cs="Arial"/>
          <w:sz w:val="24"/>
          <w:szCs w:val="24"/>
        </w:rPr>
        <w:t xml:space="preserve">‘kopen op afslag’ </w:t>
      </w:r>
      <w:r w:rsidR="00FF4D3B" w:rsidRPr="134A30B9">
        <w:rPr>
          <w:rFonts w:ascii="Arial" w:eastAsia="Arial" w:hAnsi="Arial" w:cs="Arial"/>
          <w:sz w:val="24"/>
          <w:szCs w:val="24"/>
        </w:rPr>
        <w:t>systeem.</w:t>
      </w:r>
      <w:r w:rsidR="001F732B" w:rsidRPr="134A30B9">
        <w:rPr>
          <w:rFonts w:ascii="Arial" w:eastAsia="Arial" w:hAnsi="Arial" w:cs="Arial"/>
          <w:sz w:val="24"/>
          <w:szCs w:val="24"/>
        </w:rPr>
        <w:t xml:space="preserve"> </w:t>
      </w:r>
      <w:r w:rsidR="007D30AB">
        <w:rPr>
          <w:rFonts w:ascii="Arial" w:eastAsia="Arial" w:hAnsi="Arial" w:cs="Arial"/>
          <w:sz w:val="24"/>
          <w:szCs w:val="24"/>
        </w:rPr>
        <w:t xml:space="preserve">Vanaf de startprijs wordt naar beneden </w:t>
      </w:r>
      <w:r w:rsidR="00DA1C23">
        <w:rPr>
          <w:rFonts w:ascii="Arial" w:eastAsia="Arial" w:hAnsi="Arial" w:cs="Arial"/>
          <w:sz w:val="24"/>
          <w:szCs w:val="24"/>
        </w:rPr>
        <w:t>geteld</w:t>
      </w:r>
      <w:r w:rsidR="007D30AB">
        <w:rPr>
          <w:rFonts w:ascii="Arial" w:eastAsia="Arial" w:hAnsi="Arial" w:cs="Arial"/>
          <w:sz w:val="24"/>
          <w:szCs w:val="24"/>
        </w:rPr>
        <w:t xml:space="preserve">. Degene die als eerste reageert heeft </w:t>
      </w:r>
      <w:r w:rsidR="00DA1C23">
        <w:rPr>
          <w:rFonts w:ascii="Arial" w:eastAsia="Arial" w:hAnsi="Arial" w:cs="Arial"/>
          <w:sz w:val="24"/>
          <w:szCs w:val="24"/>
        </w:rPr>
        <w:t xml:space="preserve">het product voor dié prijs gekocht. </w:t>
      </w:r>
    </w:p>
    <w:p w14:paraId="631FB13D" w14:textId="281F8FB7" w:rsidR="001F732B" w:rsidRDefault="001F732B" w:rsidP="003242DC">
      <w:pPr>
        <w:ind w:left="284"/>
        <w:rPr>
          <w:rFonts w:ascii="Arial" w:eastAsia="Arial" w:hAnsi="Arial" w:cs="Arial"/>
          <w:sz w:val="24"/>
          <w:szCs w:val="24"/>
        </w:rPr>
      </w:pPr>
      <w:r w:rsidRPr="134A30B9">
        <w:rPr>
          <w:rFonts w:ascii="Arial" w:eastAsia="Arial" w:hAnsi="Arial" w:cs="Arial"/>
          <w:sz w:val="24"/>
          <w:szCs w:val="24"/>
        </w:rPr>
        <w:t xml:space="preserve">Voor iedere partij is er een minimumprijs vastgesteld. </w:t>
      </w:r>
      <w:r w:rsidR="134A30B9" w:rsidRPr="134A30B9">
        <w:rPr>
          <w:rFonts w:ascii="Arial" w:eastAsia="Arial" w:hAnsi="Arial" w:cs="Arial"/>
          <w:sz w:val="24"/>
          <w:szCs w:val="24"/>
        </w:rPr>
        <w:t xml:space="preserve">Komt het bedrag </w:t>
      </w:r>
      <w:r w:rsidR="00CC14A4">
        <w:rPr>
          <w:rFonts w:ascii="Arial" w:eastAsia="Arial" w:hAnsi="Arial" w:cs="Arial"/>
          <w:sz w:val="24"/>
          <w:szCs w:val="24"/>
        </w:rPr>
        <w:t xml:space="preserve">onder </w:t>
      </w:r>
      <w:r w:rsidR="134A30B9" w:rsidRPr="134A30B9">
        <w:rPr>
          <w:rFonts w:ascii="Arial" w:eastAsia="Arial" w:hAnsi="Arial" w:cs="Arial"/>
          <w:sz w:val="24"/>
          <w:szCs w:val="24"/>
        </w:rPr>
        <w:t>het minimumbedrag, dan</w:t>
      </w:r>
      <w:r w:rsidR="006C1DA1">
        <w:rPr>
          <w:rFonts w:ascii="Arial" w:eastAsia="Arial" w:hAnsi="Arial" w:cs="Arial"/>
          <w:sz w:val="24"/>
          <w:szCs w:val="24"/>
        </w:rPr>
        <w:t xml:space="preserve"> wordt het product doorgedraaid</w:t>
      </w:r>
      <w:r w:rsidR="134A30B9" w:rsidRPr="134A30B9">
        <w:rPr>
          <w:rFonts w:ascii="Arial" w:eastAsia="Arial" w:hAnsi="Arial" w:cs="Arial"/>
          <w:sz w:val="24"/>
          <w:szCs w:val="24"/>
        </w:rPr>
        <w:t>. De kweker krijgt dan de minimumprijs uitbetaald voor die partij.</w:t>
      </w:r>
      <w:r w:rsidR="006C1DA1">
        <w:rPr>
          <w:rFonts w:ascii="Arial" w:eastAsia="Arial" w:hAnsi="Arial" w:cs="Arial"/>
          <w:sz w:val="24"/>
          <w:szCs w:val="24"/>
        </w:rPr>
        <w:t xml:space="preserve"> De partij zelf wordt vernietigd of gebruikt als diervoer.</w:t>
      </w:r>
      <w:r w:rsidR="005D1AD5">
        <w:rPr>
          <w:rFonts w:ascii="Arial" w:eastAsia="Arial" w:hAnsi="Arial" w:cs="Arial"/>
          <w:sz w:val="24"/>
          <w:szCs w:val="24"/>
        </w:rPr>
        <w:br/>
      </w:r>
    </w:p>
    <w:p w14:paraId="631FB140" w14:textId="2E42ED24" w:rsidR="009065C2" w:rsidRPr="00FF4D3B" w:rsidRDefault="134A30B9" w:rsidP="134A30B9">
      <w:pPr>
        <w:pStyle w:val="Lijstalinea"/>
        <w:numPr>
          <w:ilvl w:val="0"/>
          <w:numId w:val="1"/>
        </w:numPr>
        <w:ind w:left="284" w:firstLine="0"/>
        <w:rPr>
          <w:rFonts w:ascii="Arial" w:eastAsia="Arial" w:hAnsi="Arial" w:cs="Arial"/>
          <w:sz w:val="24"/>
          <w:szCs w:val="24"/>
        </w:rPr>
      </w:pPr>
      <w:r w:rsidRPr="134A30B9">
        <w:rPr>
          <w:rFonts w:ascii="Arial" w:eastAsia="Arial" w:hAnsi="Arial" w:cs="Arial"/>
          <w:sz w:val="24"/>
          <w:szCs w:val="24"/>
        </w:rPr>
        <w:t>Groothandel</w:t>
      </w:r>
    </w:p>
    <w:p w14:paraId="0075A34C" w14:textId="7202B2C3" w:rsidR="00862CB3" w:rsidRDefault="00C279FB" w:rsidP="00AC4FED">
      <w:pPr>
        <w:spacing w:after="0" w:line="240" w:lineRule="auto"/>
        <w:ind w:left="284"/>
        <w:rPr>
          <w:rFonts w:ascii="Arial" w:hAnsi="Arial" w:cs="Arial"/>
          <w:sz w:val="24"/>
          <w:szCs w:val="24"/>
        </w:rPr>
      </w:pPr>
      <w:r>
        <w:rPr>
          <w:rFonts w:ascii="Arial" w:hAnsi="Arial" w:cs="Arial"/>
          <w:sz w:val="24"/>
          <w:szCs w:val="24"/>
        </w:rPr>
        <w:t xml:space="preserve">Een groothandel koopt in grote hoeveelheden in en </w:t>
      </w:r>
      <w:r w:rsidRPr="00575705">
        <w:rPr>
          <w:rFonts w:ascii="Arial" w:hAnsi="Arial" w:cs="Arial"/>
          <w:sz w:val="24"/>
          <w:szCs w:val="24"/>
          <w:u w:val="single"/>
        </w:rPr>
        <w:t>slaat dit tijdelijk op</w:t>
      </w:r>
      <w:r>
        <w:rPr>
          <w:rFonts w:ascii="Arial" w:hAnsi="Arial" w:cs="Arial"/>
          <w:sz w:val="24"/>
          <w:szCs w:val="24"/>
        </w:rPr>
        <w:t xml:space="preserve">  voordat het in kleinere hoeveelheden </w:t>
      </w:r>
      <w:r w:rsidR="00862CB3">
        <w:rPr>
          <w:rFonts w:ascii="Arial" w:hAnsi="Arial" w:cs="Arial"/>
          <w:sz w:val="24"/>
          <w:szCs w:val="24"/>
        </w:rPr>
        <w:t xml:space="preserve">aan de detailhandel (kleinhandel) </w:t>
      </w:r>
      <w:r>
        <w:rPr>
          <w:rFonts w:ascii="Arial" w:hAnsi="Arial" w:cs="Arial"/>
          <w:sz w:val="24"/>
          <w:szCs w:val="24"/>
        </w:rPr>
        <w:t xml:space="preserve">wordt </w:t>
      </w:r>
      <w:r w:rsidRPr="00FA5AFE">
        <w:rPr>
          <w:rFonts w:ascii="Arial" w:hAnsi="Arial" w:cs="Arial"/>
          <w:sz w:val="24"/>
          <w:szCs w:val="24"/>
          <w:u w:val="single"/>
        </w:rPr>
        <w:t>doorverkocht</w:t>
      </w:r>
      <w:r>
        <w:rPr>
          <w:rFonts w:ascii="Arial" w:hAnsi="Arial" w:cs="Arial"/>
          <w:sz w:val="24"/>
          <w:szCs w:val="24"/>
        </w:rPr>
        <w:t xml:space="preserve">. </w:t>
      </w:r>
    </w:p>
    <w:p w14:paraId="70B98761" w14:textId="516A7C7F" w:rsidR="00862CB3" w:rsidRDefault="00C279FB" w:rsidP="00AC4FED">
      <w:pPr>
        <w:spacing w:after="0" w:line="240" w:lineRule="auto"/>
        <w:ind w:left="284"/>
        <w:rPr>
          <w:rFonts w:ascii="Arial" w:eastAsia="Arial" w:hAnsi="Arial" w:cs="Arial"/>
          <w:sz w:val="24"/>
          <w:szCs w:val="24"/>
        </w:rPr>
      </w:pPr>
      <w:r w:rsidRPr="134A30B9">
        <w:rPr>
          <w:rFonts w:ascii="Arial" w:eastAsia="Arial" w:hAnsi="Arial" w:cs="Arial"/>
          <w:sz w:val="24"/>
          <w:szCs w:val="24"/>
        </w:rPr>
        <w:t xml:space="preserve">De groothandel levert goederen aan </w:t>
      </w:r>
      <w:r>
        <w:rPr>
          <w:rFonts w:ascii="Arial" w:eastAsia="Arial" w:hAnsi="Arial" w:cs="Arial"/>
          <w:sz w:val="24"/>
          <w:szCs w:val="24"/>
        </w:rPr>
        <w:t>de detailhandel (kleinhandel)</w:t>
      </w:r>
      <w:r w:rsidRPr="134A30B9">
        <w:rPr>
          <w:rFonts w:ascii="Arial" w:eastAsia="Arial" w:hAnsi="Arial" w:cs="Arial"/>
          <w:sz w:val="24"/>
          <w:szCs w:val="24"/>
        </w:rPr>
        <w:t>. Voorbeelden van groothandels zijn Makro, Sligro</w:t>
      </w:r>
      <w:r w:rsidR="005B1CC7">
        <w:rPr>
          <w:rFonts w:ascii="Arial" w:eastAsia="Arial" w:hAnsi="Arial" w:cs="Arial"/>
          <w:sz w:val="24"/>
          <w:szCs w:val="24"/>
        </w:rPr>
        <w:t xml:space="preserve"> en</w:t>
      </w:r>
      <w:r w:rsidR="00E10429">
        <w:rPr>
          <w:rFonts w:ascii="Arial" w:eastAsia="Arial" w:hAnsi="Arial" w:cs="Arial"/>
          <w:sz w:val="24"/>
          <w:szCs w:val="24"/>
        </w:rPr>
        <w:t xml:space="preserve"> The </w:t>
      </w:r>
      <w:proofErr w:type="spellStart"/>
      <w:r w:rsidR="00E10429">
        <w:rPr>
          <w:rFonts w:ascii="Arial" w:eastAsia="Arial" w:hAnsi="Arial" w:cs="Arial"/>
          <w:sz w:val="24"/>
          <w:szCs w:val="24"/>
        </w:rPr>
        <w:t>Greenery</w:t>
      </w:r>
      <w:proofErr w:type="spellEnd"/>
      <w:r w:rsidRPr="134A30B9">
        <w:rPr>
          <w:rFonts w:ascii="Arial" w:eastAsia="Arial" w:hAnsi="Arial" w:cs="Arial"/>
          <w:sz w:val="24"/>
          <w:szCs w:val="24"/>
        </w:rPr>
        <w:t xml:space="preserve">. </w:t>
      </w:r>
    </w:p>
    <w:p w14:paraId="09BCE76E" w14:textId="45FBB352" w:rsidR="00C279FB" w:rsidRPr="00C279FB" w:rsidRDefault="00581D9D" w:rsidP="00AC4FED">
      <w:pPr>
        <w:spacing w:after="0" w:line="240" w:lineRule="auto"/>
        <w:ind w:left="284"/>
        <w:rPr>
          <w:rFonts w:ascii="Arial" w:eastAsia="Arial" w:hAnsi="Arial" w:cs="Arial"/>
          <w:sz w:val="24"/>
          <w:szCs w:val="24"/>
        </w:rPr>
      </w:pPr>
      <w:r>
        <w:rPr>
          <w:rFonts w:ascii="Arial" w:eastAsia="Arial" w:hAnsi="Arial" w:cs="Arial"/>
          <w:sz w:val="24"/>
          <w:szCs w:val="24"/>
        </w:rPr>
        <w:lastRenderedPageBreak/>
        <w:t>De groothandel levert</w:t>
      </w:r>
      <w:r w:rsidR="00C279FB" w:rsidRPr="134A30B9">
        <w:rPr>
          <w:rFonts w:ascii="Arial" w:eastAsia="Arial" w:hAnsi="Arial" w:cs="Arial"/>
          <w:sz w:val="24"/>
          <w:szCs w:val="24"/>
        </w:rPr>
        <w:t xml:space="preserve"> verse groente, vlees en kruidenierswaren aan o.a. cafés, restaurants, hotels en supermarkten, die </w:t>
      </w:r>
      <w:r>
        <w:rPr>
          <w:rFonts w:ascii="Arial" w:eastAsia="Arial" w:hAnsi="Arial" w:cs="Arial"/>
          <w:sz w:val="24"/>
          <w:szCs w:val="24"/>
        </w:rPr>
        <w:t xml:space="preserve">het </w:t>
      </w:r>
      <w:r w:rsidR="00C279FB" w:rsidRPr="134A30B9">
        <w:rPr>
          <w:rFonts w:ascii="Arial" w:eastAsia="Arial" w:hAnsi="Arial" w:cs="Arial"/>
          <w:sz w:val="24"/>
          <w:szCs w:val="24"/>
        </w:rPr>
        <w:t xml:space="preserve">op hun beurt weer doorverkopen aan consumenten. </w:t>
      </w:r>
    </w:p>
    <w:p w14:paraId="4926DBCB" w14:textId="77777777" w:rsidR="001E01D6" w:rsidRDefault="001E01D6" w:rsidP="00AC4FED">
      <w:pPr>
        <w:spacing w:after="0" w:line="240" w:lineRule="auto"/>
        <w:ind w:left="284"/>
        <w:rPr>
          <w:rFonts w:ascii="Arial" w:eastAsia="Arial" w:hAnsi="Arial" w:cs="Arial"/>
          <w:sz w:val="24"/>
          <w:szCs w:val="24"/>
        </w:rPr>
      </w:pPr>
    </w:p>
    <w:p w14:paraId="7D70D2CA" w14:textId="40F52EBD" w:rsidR="00A72242" w:rsidRDefault="00A72242" w:rsidP="00AC4FED">
      <w:pPr>
        <w:spacing w:after="0" w:line="240" w:lineRule="auto"/>
        <w:ind w:left="284"/>
        <w:rPr>
          <w:rFonts w:ascii="Arial" w:eastAsia="Arial" w:hAnsi="Arial" w:cs="Arial"/>
          <w:sz w:val="24"/>
          <w:szCs w:val="24"/>
        </w:rPr>
      </w:pPr>
      <w:r w:rsidRPr="134A30B9">
        <w:rPr>
          <w:rFonts w:ascii="Arial" w:eastAsia="Arial" w:hAnsi="Arial" w:cs="Arial"/>
          <w:sz w:val="24"/>
          <w:szCs w:val="24"/>
        </w:rPr>
        <w:t xml:space="preserve">De opslagomstandigheden </w:t>
      </w:r>
      <w:r>
        <w:rPr>
          <w:rFonts w:ascii="Arial" w:eastAsia="Arial" w:hAnsi="Arial" w:cs="Arial"/>
          <w:sz w:val="24"/>
          <w:szCs w:val="24"/>
        </w:rPr>
        <w:t>bij de groothandel</w:t>
      </w:r>
      <w:r w:rsidR="005B1CC7">
        <w:rPr>
          <w:rFonts w:ascii="Arial" w:eastAsia="Arial" w:hAnsi="Arial" w:cs="Arial"/>
          <w:sz w:val="24"/>
          <w:szCs w:val="24"/>
        </w:rPr>
        <w:t>,</w:t>
      </w:r>
      <w:r w:rsidR="00AC4FED">
        <w:rPr>
          <w:rFonts w:ascii="Arial" w:eastAsia="Arial" w:hAnsi="Arial" w:cs="Arial"/>
          <w:sz w:val="24"/>
          <w:szCs w:val="24"/>
        </w:rPr>
        <w:t xml:space="preserve"> </w:t>
      </w:r>
      <w:r w:rsidRPr="134A30B9">
        <w:rPr>
          <w:rFonts w:ascii="Arial" w:eastAsia="Arial" w:hAnsi="Arial" w:cs="Arial"/>
          <w:sz w:val="24"/>
          <w:szCs w:val="24"/>
        </w:rPr>
        <w:t>zoals temperatuur en vochtigheid moeten optimaal zijn.</w:t>
      </w:r>
    </w:p>
    <w:p w14:paraId="06BB3F3D" w14:textId="77777777" w:rsidR="00AC4FED" w:rsidRDefault="00AC4FED" w:rsidP="00AC4FED">
      <w:pPr>
        <w:spacing w:after="0" w:line="240" w:lineRule="auto"/>
        <w:ind w:left="284"/>
        <w:rPr>
          <w:rFonts w:ascii="Arial" w:eastAsia="Arial" w:hAnsi="Arial" w:cs="Arial"/>
          <w:sz w:val="24"/>
          <w:szCs w:val="24"/>
        </w:rPr>
      </w:pPr>
      <w:r w:rsidRPr="134A30B9">
        <w:rPr>
          <w:rFonts w:ascii="Arial" w:eastAsia="Arial" w:hAnsi="Arial" w:cs="Arial"/>
          <w:sz w:val="24"/>
          <w:szCs w:val="24"/>
        </w:rPr>
        <w:t xml:space="preserve">Producten die snel bederven, moeten snel aan de klant verkocht worden. </w:t>
      </w:r>
    </w:p>
    <w:p w14:paraId="077AA291" w14:textId="77777777" w:rsidR="00AC4FED" w:rsidRDefault="00AC4FED" w:rsidP="00AC4FED">
      <w:pPr>
        <w:spacing w:after="0" w:line="240" w:lineRule="auto"/>
        <w:ind w:left="284"/>
        <w:rPr>
          <w:rFonts w:ascii="Arial" w:eastAsia="Arial" w:hAnsi="Arial" w:cs="Arial"/>
          <w:sz w:val="24"/>
          <w:szCs w:val="24"/>
        </w:rPr>
      </w:pPr>
    </w:p>
    <w:p w14:paraId="526FB84E" w14:textId="105DEE9A" w:rsidR="00AB2E83" w:rsidRDefault="00673D04" w:rsidP="00AC4FED">
      <w:pPr>
        <w:spacing w:after="0" w:line="240" w:lineRule="auto"/>
        <w:ind w:left="284"/>
        <w:rPr>
          <w:rFonts w:ascii="Arial" w:eastAsia="Arial" w:hAnsi="Arial" w:cs="Arial"/>
          <w:sz w:val="24"/>
          <w:szCs w:val="24"/>
        </w:rPr>
      </w:pPr>
      <w:r>
        <w:rPr>
          <w:rFonts w:ascii="Arial" w:eastAsia="Arial" w:hAnsi="Arial" w:cs="Arial"/>
          <w:sz w:val="24"/>
          <w:szCs w:val="24"/>
        </w:rPr>
        <w:t>Een grote voorraad is handig als je snel wilt leveren aan de klant, maar heeft ook nadelen. Bijvoorbeeld dat de goederen nog niets opleveren maar wel door de groothandel zijn betaald</w:t>
      </w:r>
      <w:r w:rsidR="00C96372">
        <w:rPr>
          <w:rFonts w:ascii="Arial" w:eastAsia="Arial" w:hAnsi="Arial" w:cs="Arial"/>
          <w:sz w:val="24"/>
          <w:szCs w:val="24"/>
        </w:rPr>
        <w:t>. D</w:t>
      </w:r>
      <w:r>
        <w:rPr>
          <w:rFonts w:ascii="Arial" w:eastAsia="Arial" w:hAnsi="Arial" w:cs="Arial"/>
          <w:sz w:val="24"/>
          <w:szCs w:val="24"/>
        </w:rPr>
        <w:t xml:space="preserve">at is onbenut kapitaal. </w:t>
      </w:r>
      <w:r w:rsidR="134A30B9" w:rsidRPr="134A30B9">
        <w:rPr>
          <w:rFonts w:ascii="Arial" w:eastAsia="Arial" w:hAnsi="Arial" w:cs="Arial"/>
          <w:sz w:val="24"/>
          <w:szCs w:val="24"/>
        </w:rPr>
        <w:t xml:space="preserve"> </w:t>
      </w:r>
    </w:p>
    <w:p w14:paraId="7D7140B6" w14:textId="77777777" w:rsidR="00673D04" w:rsidRDefault="00673D04" w:rsidP="00AC4FED">
      <w:pPr>
        <w:spacing w:after="0" w:line="240" w:lineRule="auto"/>
        <w:ind w:left="284"/>
        <w:rPr>
          <w:rFonts w:ascii="Arial" w:hAnsi="Arial" w:cs="Arial"/>
          <w:sz w:val="24"/>
          <w:szCs w:val="24"/>
        </w:rPr>
      </w:pPr>
    </w:p>
    <w:p w14:paraId="631FB142" w14:textId="26E0BD67" w:rsidR="009065C2" w:rsidRPr="00FF4D3B" w:rsidRDefault="003242DC" w:rsidP="00AC4FED">
      <w:pPr>
        <w:spacing w:after="0" w:line="240" w:lineRule="auto"/>
        <w:ind w:left="284"/>
        <w:rPr>
          <w:rFonts w:ascii="Arial" w:hAnsi="Arial" w:cs="Arial"/>
          <w:sz w:val="24"/>
          <w:szCs w:val="24"/>
        </w:rPr>
      </w:pPr>
      <w:r w:rsidRPr="134A30B9">
        <w:rPr>
          <w:rFonts w:ascii="Arial" w:eastAsia="Arial" w:hAnsi="Arial" w:cs="Arial"/>
          <w:sz w:val="24"/>
          <w:szCs w:val="24"/>
        </w:rPr>
        <w:t>3</w:t>
      </w:r>
      <w:r>
        <w:rPr>
          <w:rFonts w:ascii="Arial" w:hAnsi="Arial" w:cs="Arial"/>
          <w:sz w:val="24"/>
          <w:szCs w:val="24"/>
        </w:rPr>
        <w:tab/>
      </w:r>
      <w:r w:rsidR="009065C2" w:rsidRPr="134A30B9">
        <w:rPr>
          <w:rFonts w:ascii="Arial" w:eastAsia="Arial" w:hAnsi="Arial" w:cs="Arial"/>
          <w:sz w:val="24"/>
          <w:szCs w:val="24"/>
        </w:rPr>
        <w:t>Winkelketen</w:t>
      </w:r>
    </w:p>
    <w:p w14:paraId="7BBBA5D4" w14:textId="1EDD4D17" w:rsidR="006C1DA1" w:rsidRDefault="0002672B" w:rsidP="00AC4FED">
      <w:pPr>
        <w:spacing w:after="0" w:line="240" w:lineRule="auto"/>
        <w:ind w:left="284"/>
        <w:rPr>
          <w:rFonts w:ascii="Arial" w:eastAsia="Arial" w:hAnsi="Arial" w:cs="Arial"/>
          <w:sz w:val="24"/>
          <w:szCs w:val="24"/>
        </w:rPr>
      </w:pPr>
      <w:r>
        <w:rPr>
          <w:noProof/>
        </w:rPr>
        <w:drawing>
          <wp:anchor distT="0" distB="0" distL="114300" distR="114300" simplePos="0" relativeHeight="251658241" behindDoc="0" locked="0" layoutInCell="1" allowOverlap="1" wp14:anchorId="18CD51AC" wp14:editId="7BD04D63">
            <wp:simplePos x="0" y="0"/>
            <wp:positionH relativeFrom="column">
              <wp:posOffset>230371</wp:posOffset>
            </wp:positionH>
            <wp:positionV relativeFrom="paragraph">
              <wp:posOffset>53097</wp:posOffset>
            </wp:positionV>
            <wp:extent cx="2395430" cy="1347537"/>
            <wp:effectExtent l="0" t="0" r="5080" b="5080"/>
            <wp:wrapSquare wrapText="bothSides"/>
            <wp:docPr id="4" name="Afbeelding 4" descr="Winkelcentrum de Terp - Albert He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elcentrum de Terp - Albert Heij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430" cy="1347537"/>
                    </a:xfrm>
                    <a:prstGeom prst="rect">
                      <a:avLst/>
                    </a:prstGeom>
                    <a:noFill/>
                    <a:ln>
                      <a:noFill/>
                    </a:ln>
                  </pic:spPr>
                </pic:pic>
              </a:graphicData>
            </a:graphic>
          </wp:anchor>
        </w:drawing>
      </w:r>
      <w:r w:rsidR="001E01D6">
        <w:rPr>
          <w:rFonts w:ascii="Arial" w:eastAsia="Arial" w:hAnsi="Arial" w:cs="Arial"/>
          <w:sz w:val="24"/>
          <w:szCs w:val="24"/>
        </w:rPr>
        <w:t>V</w:t>
      </w:r>
      <w:r w:rsidR="00512EA1" w:rsidRPr="134A30B9">
        <w:rPr>
          <w:rFonts w:ascii="Arial" w:eastAsia="Arial" w:hAnsi="Arial" w:cs="Arial"/>
          <w:sz w:val="24"/>
          <w:szCs w:val="24"/>
        </w:rPr>
        <w:t>eel ondernemers sluiten zich aan bij een winkelketen.</w:t>
      </w:r>
      <w:r w:rsidR="006C1DA1">
        <w:rPr>
          <w:rFonts w:ascii="Arial" w:eastAsia="Arial" w:hAnsi="Arial" w:cs="Arial"/>
          <w:sz w:val="24"/>
          <w:szCs w:val="24"/>
        </w:rPr>
        <w:t xml:space="preserve"> (</w:t>
      </w:r>
      <w:r w:rsidR="00C96372">
        <w:rPr>
          <w:rFonts w:ascii="Arial" w:eastAsia="Arial" w:hAnsi="Arial" w:cs="Arial"/>
          <w:sz w:val="24"/>
          <w:szCs w:val="24"/>
        </w:rPr>
        <w:t>K</w:t>
      </w:r>
      <w:r w:rsidR="006C1DA1">
        <w:rPr>
          <w:rFonts w:ascii="Arial" w:eastAsia="Arial" w:hAnsi="Arial" w:cs="Arial"/>
          <w:sz w:val="24"/>
          <w:szCs w:val="24"/>
        </w:rPr>
        <w:t>eten = ketting)</w:t>
      </w:r>
    </w:p>
    <w:p w14:paraId="28004BF7" w14:textId="033C84F5" w:rsidR="00383894" w:rsidRDefault="00383894" w:rsidP="00AC4FED">
      <w:pPr>
        <w:spacing w:after="0" w:line="240" w:lineRule="auto"/>
        <w:ind w:left="284"/>
        <w:rPr>
          <w:rFonts w:ascii="Arial" w:eastAsia="Arial" w:hAnsi="Arial" w:cs="Arial"/>
          <w:sz w:val="24"/>
          <w:szCs w:val="24"/>
        </w:rPr>
      </w:pPr>
      <w:r>
        <w:rPr>
          <w:rFonts w:ascii="Arial" w:eastAsia="Arial" w:hAnsi="Arial" w:cs="Arial"/>
          <w:sz w:val="24"/>
          <w:szCs w:val="24"/>
        </w:rPr>
        <w:t>Dat</w:t>
      </w:r>
      <w:r w:rsidR="00512EA1" w:rsidRPr="134A30B9">
        <w:rPr>
          <w:rFonts w:ascii="Arial" w:eastAsia="Arial" w:hAnsi="Arial" w:cs="Arial"/>
          <w:sz w:val="24"/>
          <w:szCs w:val="24"/>
        </w:rPr>
        <w:t xml:space="preserve"> is een bedrijf met </w:t>
      </w:r>
      <w:r w:rsidR="00512EA1" w:rsidRPr="134A30B9">
        <w:rPr>
          <w:rFonts w:ascii="Arial" w:eastAsia="Arial" w:hAnsi="Arial" w:cs="Arial"/>
          <w:sz w:val="24"/>
          <w:szCs w:val="24"/>
          <w:u w:val="single"/>
        </w:rPr>
        <w:t>meer</w:t>
      </w:r>
      <w:r w:rsidR="00512EA1" w:rsidRPr="134A30B9">
        <w:rPr>
          <w:rFonts w:ascii="Arial" w:eastAsia="Arial" w:hAnsi="Arial" w:cs="Arial"/>
          <w:sz w:val="24"/>
          <w:szCs w:val="24"/>
        </w:rPr>
        <w:t xml:space="preserve"> vestigingen die allemaal </w:t>
      </w:r>
      <w:r w:rsidR="00512EA1" w:rsidRPr="134A30B9">
        <w:rPr>
          <w:rFonts w:ascii="Arial" w:eastAsia="Arial" w:hAnsi="Arial" w:cs="Arial"/>
          <w:sz w:val="24"/>
          <w:szCs w:val="24"/>
          <w:u w:val="single"/>
        </w:rPr>
        <w:t>dezelfde uitstraling</w:t>
      </w:r>
      <w:r w:rsidR="00512EA1" w:rsidRPr="134A30B9">
        <w:rPr>
          <w:rFonts w:ascii="Arial" w:eastAsia="Arial" w:hAnsi="Arial" w:cs="Arial"/>
          <w:sz w:val="24"/>
          <w:szCs w:val="24"/>
        </w:rPr>
        <w:t xml:space="preserve"> hebben. </w:t>
      </w:r>
    </w:p>
    <w:p w14:paraId="631FB143" w14:textId="0BA28E57" w:rsidR="00204101" w:rsidRDefault="00383894" w:rsidP="00AC4FED">
      <w:pPr>
        <w:spacing w:after="0" w:line="240" w:lineRule="auto"/>
        <w:ind w:left="284"/>
        <w:rPr>
          <w:rFonts w:ascii="Arial" w:eastAsia="Arial" w:hAnsi="Arial" w:cs="Arial"/>
          <w:sz w:val="24"/>
          <w:szCs w:val="24"/>
        </w:rPr>
      </w:pPr>
      <w:r>
        <w:rPr>
          <w:rFonts w:ascii="Arial" w:eastAsia="Arial" w:hAnsi="Arial" w:cs="Arial"/>
          <w:sz w:val="24"/>
          <w:szCs w:val="24"/>
        </w:rPr>
        <w:t>Bijvoorbeeld:</w:t>
      </w:r>
      <w:r w:rsidR="00512EA1" w:rsidRPr="134A30B9">
        <w:rPr>
          <w:rFonts w:ascii="Arial" w:eastAsia="Arial" w:hAnsi="Arial" w:cs="Arial"/>
          <w:sz w:val="24"/>
          <w:szCs w:val="24"/>
        </w:rPr>
        <w:t xml:space="preserve"> </w:t>
      </w:r>
      <w:r w:rsidR="001E5204">
        <w:rPr>
          <w:rFonts w:ascii="Arial" w:eastAsia="Arial" w:hAnsi="Arial" w:cs="Arial"/>
          <w:sz w:val="24"/>
          <w:szCs w:val="24"/>
        </w:rPr>
        <w:t>AH, Mc Donalds</w:t>
      </w:r>
      <w:r w:rsidR="00C04C6F">
        <w:rPr>
          <w:rFonts w:ascii="Arial" w:eastAsia="Arial" w:hAnsi="Arial" w:cs="Arial"/>
          <w:sz w:val="24"/>
          <w:szCs w:val="24"/>
        </w:rPr>
        <w:t>.</w:t>
      </w:r>
    </w:p>
    <w:p w14:paraId="3D4B803E" w14:textId="77777777" w:rsidR="001E5204" w:rsidRPr="00FF4D3B" w:rsidRDefault="001E5204" w:rsidP="00AC4FED">
      <w:pPr>
        <w:spacing w:after="0" w:line="240" w:lineRule="auto"/>
        <w:ind w:left="284"/>
        <w:rPr>
          <w:rFonts w:ascii="Arial" w:hAnsi="Arial" w:cs="Arial"/>
          <w:sz w:val="24"/>
          <w:szCs w:val="24"/>
        </w:rPr>
      </w:pPr>
    </w:p>
    <w:p w14:paraId="631FB144" w14:textId="27FB5265" w:rsidR="00512EA1" w:rsidRDefault="134A30B9" w:rsidP="00AC4FED">
      <w:pPr>
        <w:spacing w:after="0" w:line="240" w:lineRule="auto"/>
        <w:ind w:left="284"/>
        <w:rPr>
          <w:rFonts w:ascii="Arial" w:eastAsia="Arial" w:hAnsi="Arial" w:cs="Arial"/>
          <w:sz w:val="24"/>
          <w:szCs w:val="24"/>
        </w:rPr>
      </w:pPr>
      <w:r w:rsidRPr="134A30B9">
        <w:rPr>
          <w:rFonts w:ascii="Arial" w:eastAsia="Arial" w:hAnsi="Arial" w:cs="Arial"/>
          <w:sz w:val="24"/>
          <w:szCs w:val="24"/>
        </w:rPr>
        <w:t xml:space="preserve">Ze maken gebruik van gezamenlijk ingekochte producten </w:t>
      </w:r>
      <w:r w:rsidR="00E10429">
        <w:rPr>
          <w:rFonts w:ascii="Arial" w:eastAsia="Arial" w:hAnsi="Arial" w:cs="Arial"/>
          <w:sz w:val="24"/>
          <w:szCs w:val="24"/>
        </w:rPr>
        <w:t xml:space="preserve">(inkoopcombinatie) </w:t>
      </w:r>
      <w:r w:rsidRPr="134A30B9">
        <w:rPr>
          <w:rFonts w:ascii="Arial" w:eastAsia="Arial" w:hAnsi="Arial" w:cs="Arial"/>
          <w:sz w:val="24"/>
          <w:szCs w:val="24"/>
        </w:rPr>
        <w:t xml:space="preserve">en een gezamenlijke </w:t>
      </w:r>
      <w:r w:rsidR="008E354B">
        <w:rPr>
          <w:rFonts w:ascii="Arial" w:eastAsia="Arial" w:hAnsi="Arial" w:cs="Arial"/>
          <w:sz w:val="24"/>
          <w:szCs w:val="24"/>
        </w:rPr>
        <w:t>reclame</w:t>
      </w:r>
      <w:r w:rsidRPr="134A30B9">
        <w:rPr>
          <w:rFonts w:ascii="Arial" w:eastAsia="Arial" w:hAnsi="Arial" w:cs="Arial"/>
          <w:sz w:val="24"/>
          <w:szCs w:val="24"/>
        </w:rPr>
        <w:t xml:space="preserve">. </w:t>
      </w:r>
      <w:r w:rsidR="00AA4BEE">
        <w:rPr>
          <w:rFonts w:ascii="Arial" w:eastAsia="Arial" w:hAnsi="Arial" w:cs="Arial"/>
          <w:sz w:val="24"/>
          <w:szCs w:val="24"/>
        </w:rPr>
        <w:t>Kom je</w:t>
      </w:r>
      <w:r w:rsidRPr="134A30B9">
        <w:rPr>
          <w:rFonts w:ascii="Arial" w:eastAsia="Arial" w:hAnsi="Arial" w:cs="Arial"/>
          <w:sz w:val="24"/>
          <w:szCs w:val="24"/>
        </w:rPr>
        <w:t xml:space="preserve"> in een winkel van </w:t>
      </w:r>
      <w:r w:rsidR="00AA4BEE">
        <w:rPr>
          <w:rFonts w:ascii="Arial" w:eastAsia="Arial" w:hAnsi="Arial" w:cs="Arial"/>
          <w:sz w:val="24"/>
          <w:szCs w:val="24"/>
        </w:rPr>
        <w:t>een</w:t>
      </w:r>
      <w:r w:rsidRPr="134A30B9">
        <w:rPr>
          <w:rFonts w:ascii="Arial" w:eastAsia="Arial" w:hAnsi="Arial" w:cs="Arial"/>
          <w:sz w:val="24"/>
          <w:szCs w:val="24"/>
        </w:rPr>
        <w:t xml:space="preserve"> winkelketen</w:t>
      </w:r>
      <w:r w:rsidR="00D843F7">
        <w:rPr>
          <w:rFonts w:ascii="Arial" w:eastAsia="Arial" w:hAnsi="Arial" w:cs="Arial"/>
          <w:sz w:val="24"/>
          <w:szCs w:val="24"/>
        </w:rPr>
        <w:t>, dan</w:t>
      </w:r>
      <w:r w:rsidRPr="134A30B9">
        <w:rPr>
          <w:rFonts w:ascii="Arial" w:eastAsia="Arial" w:hAnsi="Arial" w:cs="Arial"/>
          <w:sz w:val="24"/>
          <w:szCs w:val="24"/>
        </w:rPr>
        <w:t xml:space="preserve"> zijn de winkelkleuren, de kleding van het personeel en de aanbiedingen hetzelfde.</w:t>
      </w:r>
    </w:p>
    <w:p w14:paraId="452CB388" w14:textId="37335451" w:rsidR="005F52A0" w:rsidRDefault="005F52A0" w:rsidP="00AC4FED">
      <w:pPr>
        <w:spacing w:after="0" w:line="240" w:lineRule="auto"/>
        <w:ind w:left="284"/>
        <w:rPr>
          <w:rFonts w:ascii="Arial" w:eastAsia="Arial" w:hAnsi="Arial" w:cs="Arial"/>
          <w:sz w:val="24"/>
          <w:szCs w:val="24"/>
        </w:rPr>
      </w:pPr>
      <w:r>
        <w:rPr>
          <w:rFonts w:ascii="Arial" w:eastAsia="Arial" w:hAnsi="Arial" w:cs="Arial"/>
          <w:sz w:val="24"/>
          <w:szCs w:val="24"/>
        </w:rPr>
        <w:t xml:space="preserve">Dit </w:t>
      </w:r>
      <w:r w:rsidR="00B77BD7">
        <w:rPr>
          <w:rFonts w:ascii="Arial" w:eastAsia="Arial" w:hAnsi="Arial" w:cs="Arial"/>
          <w:sz w:val="24"/>
          <w:szCs w:val="24"/>
        </w:rPr>
        <w:t xml:space="preserve">is een verschil met </w:t>
      </w:r>
      <w:r>
        <w:rPr>
          <w:rFonts w:ascii="Arial" w:eastAsia="Arial" w:hAnsi="Arial" w:cs="Arial"/>
          <w:sz w:val="24"/>
          <w:szCs w:val="24"/>
        </w:rPr>
        <w:t>een speciaalzaak, waar de ondernemer z</w:t>
      </w:r>
      <w:r w:rsidR="00D843F7">
        <w:rPr>
          <w:rFonts w:ascii="Arial" w:eastAsia="Arial" w:hAnsi="Arial" w:cs="Arial"/>
          <w:sz w:val="24"/>
          <w:szCs w:val="24"/>
        </w:rPr>
        <w:t>é</w:t>
      </w:r>
      <w:r>
        <w:rPr>
          <w:rFonts w:ascii="Arial" w:eastAsia="Arial" w:hAnsi="Arial" w:cs="Arial"/>
          <w:sz w:val="24"/>
          <w:szCs w:val="24"/>
        </w:rPr>
        <w:t>lf bepaal</w:t>
      </w:r>
      <w:r w:rsidR="00B77BD7">
        <w:rPr>
          <w:rFonts w:ascii="Arial" w:eastAsia="Arial" w:hAnsi="Arial" w:cs="Arial"/>
          <w:sz w:val="24"/>
          <w:szCs w:val="24"/>
        </w:rPr>
        <w:t>t wat er verkocht wordt en hoe de winkel eruit ziet.</w:t>
      </w:r>
    </w:p>
    <w:p w14:paraId="3651DD48" w14:textId="2BF992E8" w:rsidR="00055B9B" w:rsidRDefault="00055B9B" w:rsidP="00AC4FED">
      <w:pPr>
        <w:spacing w:after="0" w:line="240" w:lineRule="auto"/>
        <w:ind w:left="284"/>
        <w:rPr>
          <w:rFonts w:ascii="Arial" w:hAnsi="Arial" w:cs="Arial"/>
          <w:sz w:val="24"/>
          <w:szCs w:val="24"/>
        </w:rPr>
      </w:pPr>
    </w:p>
    <w:p w14:paraId="576BE4DD" w14:textId="77777777" w:rsidR="00C279FB" w:rsidRPr="00FF4D3B" w:rsidRDefault="00C279FB" w:rsidP="00AC4FED">
      <w:pPr>
        <w:pStyle w:val="Lijstalinea"/>
        <w:numPr>
          <w:ilvl w:val="0"/>
          <w:numId w:val="5"/>
        </w:numPr>
        <w:spacing w:after="0" w:line="240" w:lineRule="auto"/>
        <w:ind w:left="284" w:firstLine="0"/>
        <w:rPr>
          <w:rFonts w:ascii="Arial" w:eastAsia="Arial" w:hAnsi="Arial" w:cs="Arial"/>
          <w:sz w:val="24"/>
          <w:szCs w:val="24"/>
        </w:rPr>
      </w:pPr>
      <w:r w:rsidRPr="134A30B9">
        <w:rPr>
          <w:rFonts w:ascii="Arial" w:eastAsia="Arial" w:hAnsi="Arial" w:cs="Arial"/>
          <w:sz w:val="24"/>
          <w:szCs w:val="24"/>
        </w:rPr>
        <w:t>Webwinkel</w:t>
      </w:r>
    </w:p>
    <w:p w14:paraId="6137D1BE" w14:textId="3AA61E11" w:rsidR="00C279FB" w:rsidRPr="00FF4D3B" w:rsidRDefault="00C279FB" w:rsidP="00AC4FED">
      <w:pPr>
        <w:spacing w:after="0" w:line="240" w:lineRule="auto"/>
        <w:ind w:left="284"/>
        <w:rPr>
          <w:rFonts w:ascii="Arial" w:hAnsi="Arial" w:cs="Arial"/>
          <w:sz w:val="24"/>
          <w:szCs w:val="24"/>
        </w:rPr>
      </w:pPr>
      <w:r w:rsidRPr="134A30B9">
        <w:rPr>
          <w:rFonts w:ascii="Arial" w:eastAsia="Arial" w:hAnsi="Arial" w:cs="Arial"/>
          <w:sz w:val="24"/>
          <w:szCs w:val="24"/>
        </w:rPr>
        <w:t xml:space="preserve">Met een webwinkel kun je producten of diensten aanbieden op het internet. Een consument kan thuis op de website de producten bekijken, vragen stellen aan personeel (vaak per telefoon of email), </w:t>
      </w:r>
      <w:r w:rsidR="00890068">
        <w:rPr>
          <w:rFonts w:ascii="Arial" w:eastAsia="Arial" w:hAnsi="Arial" w:cs="Arial"/>
          <w:sz w:val="24"/>
          <w:szCs w:val="24"/>
        </w:rPr>
        <w:t>bestellen en</w:t>
      </w:r>
      <w:r w:rsidRPr="134A30B9">
        <w:rPr>
          <w:rFonts w:ascii="Arial" w:eastAsia="Arial" w:hAnsi="Arial" w:cs="Arial"/>
          <w:sz w:val="24"/>
          <w:szCs w:val="24"/>
        </w:rPr>
        <w:t xml:space="preserve"> afrekenen. </w:t>
      </w:r>
    </w:p>
    <w:p w14:paraId="20859970" w14:textId="77777777" w:rsidR="00C279FB" w:rsidRPr="00FF4D3B" w:rsidRDefault="00C279FB" w:rsidP="00AC4FED">
      <w:pPr>
        <w:spacing w:after="0" w:line="240" w:lineRule="auto"/>
        <w:ind w:left="284"/>
        <w:rPr>
          <w:rFonts w:ascii="Arial" w:hAnsi="Arial" w:cs="Arial"/>
          <w:sz w:val="24"/>
          <w:szCs w:val="24"/>
        </w:rPr>
      </w:pPr>
    </w:p>
    <w:p w14:paraId="631FB145" w14:textId="4747ED08" w:rsidR="009065C2" w:rsidRPr="003242DC" w:rsidRDefault="134A30B9" w:rsidP="00AC4FED">
      <w:pPr>
        <w:pStyle w:val="Lijstalinea"/>
        <w:numPr>
          <w:ilvl w:val="0"/>
          <w:numId w:val="5"/>
        </w:numPr>
        <w:spacing w:after="0" w:line="240" w:lineRule="auto"/>
        <w:ind w:hanging="436"/>
        <w:rPr>
          <w:rFonts w:ascii="Arial" w:eastAsia="Arial" w:hAnsi="Arial" w:cs="Arial"/>
          <w:sz w:val="24"/>
          <w:szCs w:val="24"/>
        </w:rPr>
      </w:pPr>
      <w:r w:rsidRPr="134A30B9">
        <w:rPr>
          <w:rFonts w:ascii="Arial" w:eastAsia="Arial" w:hAnsi="Arial" w:cs="Arial"/>
          <w:sz w:val="24"/>
          <w:szCs w:val="24"/>
        </w:rPr>
        <w:t>Boerderijwinkel</w:t>
      </w:r>
    </w:p>
    <w:p w14:paraId="1DB565A1" w14:textId="6DA1AA83" w:rsidR="00E10429" w:rsidRDefault="00702CE3" w:rsidP="00AC4FED">
      <w:pPr>
        <w:spacing w:after="0" w:line="240" w:lineRule="auto"/>
        <w:ind w:left="284"/>
        <w:rPr>
          <w:rFonts w:ascii="Arial" w:eastAsia="Arial" w:hAnsi="Arial" w:cs="Arial"/>
          <w:sz w:val="24"/>
          <w:szCs w:val="24"/>
        </w:rPr>
      </w:pPr>
      <w:r w:rsidRPr="00FF4D3B">
        <w:rPr>
          <w:rFonts w:ascii="Arial" w:hAnsi="Arial" w:cs="Arial"/>
          <w:noProof/>
          <w:sz w:val="24"/>
          <w:szCs w:val="24"/>
          <w:lang w:eastAsia="nl-NL"/>
        </w:rPr>
        <w:drawing>
          <wp:anchor distT="0" distB="0" distL="114300" distR="114300" simplePos="0" relativeHeight="251658240" behindDoc="0" locked="0" layoutInCell="1" allowOverlap="1" wp14:anchorId="631FB163" wp14:editId="439C87A1">
            <wp:simplePos x="0" y="0"/>
            <wp:positionH relativeFrom="margin">
              <wp:posOffset>2901950</wp:posOffset>
            </wp:positionH>
            <wp:positionV relativeFrom="paragraph">
              <wp:posOffset>60960</wp:posOffset>
            </wp:positionV>
            <wp:extent cx="2397125" cy="1706880"/>
            <wp:effectExtent l="0" t="0" r="317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_boerderijwinkel_heileu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7125" cy="1706880"/>
                    </a:xfrm>
                    <a:prstGeom prst="rect">
                      <a:avLst/>
                    </a:prstGeom>
                  </pic:spPr>
                </pic:pic>
              </a:graphicData>
            </a:graphic>
            <wp14:sizeRelH relativeFrom="margin">
              <wp14:pctWidth>0</wp14:pctWidth>
            </wp14:sizeRelH>
            <wp14:sizeRelV relativeFrom="margin">
              <wp14:pctHeight>0</wp14:pctHeight>
            </wp14:sizeRelV>
          </wp:anchor>
        </w:drawing>
      </w:r>
      <w:r w:rsidR="00F513C3" w:rsidRPr="134A30B9">
        <w:rPr>
          <w:rFonts w:ascii="Arial" w:eastAsia="Arial" w:hAnsi="Arial" w:cs="Arial"/>
          <w:sz w:val="24"/>
          <w:szCs w:val="24"/>
        </w:rPr>
        <w:t xml:space="preserve">Veel mensen vinden het leuk </w:t>
      </w:r>
      <w:r w:rsidR="00971115" w:rsidRPr="00971115">
        <w:rPr>
          <w:rFonts w:ascii="Arial" w:eastAsia="Arial" w:hAnsi="Arial" w:cs="Arial"/>
          <w:sz w:val="24"/>
          <w:szCs w:val="24"/>
        </w:rPr>
        <w:t xml:space="preserve">producten te kopen </w:t>
      </w:r>
      <w:r w:rsidR="0001098C">
        <w:rPr>
          <w:rFonts w:ascii="Arial" w:eastAsia="Arial" w:hAnsi="Arial" w:cs="Arial"/>
          <w:sz w:val="24"/>
          <w:szCs w:val="24"/>
        </w:rPr>
        <w:t>op de plek</w:t>
      </w:r>
      <w:r w:rsidR="00507EE5">
        <w:rPr>
          <w:rFonts w:ascii="Arial" w:eastAsia="Arial" w:hAnsi="Arial" w:cs="Arial"/>
          <w:sz w:val="24"/>
          <w:szCs w:val="24"/>
        </w:rPr>
        <w:t xml:space="preserve"> </w:t>
      </w:r>
      <w:r w:rsidR="00971115" w:rsidRPr="00971115">
        <w:rPr>
          <w:rFonts w:ascii="Arial" w:eastAsia="Arial" w:hAnsi="Arial" w:cs="Arial"/>
          <w:sz w:val="24"/>
          <w:szCs w:val="24"/>
        </w:rPr>
        <w:t xml:space="preserve">waar ze gemaakt worden. </w:t>
      </w:r>
      <w:r w:rsidR="00E10429">
        <w:rPr>
          <w:rFonts w:ascii="Arial" w:eastAsia="Arial" w:hAnsi="Arial" w:cs="Arial"/>
          <w:sz w:val="24"/>
          <w:szCs w:val="24"/>
        </w:rPr>
        <w:t xml:space="preserve">Vaak worden er in de boerderijwinkel ook producten verkocht die op een </w:t>
      </w:r>
      <w:r w:rsidR="00F333C7">
        <w:rPr>
          <w:rFonts w:ascii="Arial" w:eastAsia="Arial" w:hAnsi="Arial" w:cs="Arial"/>
          <w:sz w:val="24"/>
          <w:szCs w:val="24"/>
        </w:rPr>
        <w:t>á</w:t>
      </w:r>
      <w:r w:rsidR="00E10429">
        <w:rPr>
          <w:rFonts w:ascii="Arial" w:eastAsia="Arial" w:hAnsi="Arial" w:cs="Arial"/>
          <w:sz w:val="24"/>
          <w:szCs w:val="24"/>
        </w:rPr>
        <w:t>ndere boerderij geproduceerd zijn</w:t>
      </w:r>
      <w:r w:rsidR="00306A0D">
        <w:rPr>
          <w:rFonts w:ascii="Arial" w:eastAsia="Arial" w:hAnsi="Arial" w:cs="Arial"/>
          <w:sz w:val="24"/>
          <w:szCs w:val="24"/>
        </w:rPr>
        <w:t xml:space="preserve"> </w:t>
      </w:r>
      <w:r w:rsidR="00E10429" w:rsidRPr="134A30B9">
        <w:rPr>
          <w:rFonts w:ascii="Arial" w:eastAsia="Arial" w:hAnsi="Arial" w:cs="Arial"/>
          <w:sz w:val="24"/>
          <w:szCs w:val="24"/>
        </w:rPr>
        <w:t>om een complet</w:t>
      </w:r>
      <w:r w:rsidR="008F47C5">
        <w:rPr>
          <w:rFonts w:ascii="Arial" w:eastAsia="Arial" w:hAnsi="Arial" w:cs="Arial"/>
          <w:sz w:val="24"/>
          <w:szCs w:val="24"/>
        </w:rPr>
        <w:t>er</w:t>
      </w:r>
      <w:r w:rsidR="00E10429" w:rsidRPr="134A30B9">
        <w:rPr>
          <w:rFonts w:ascii="Arial" w:eastAsia="Arial" w:hAnsi="Arial" w:cs="Arial"/>
          <w:sz w:val="24"/>
          <w:szCs w:val="24"/>
        </w:rPr>
        <w:t xml:space="preserve"> aanbod te hebben. </w:t>
      </w:r>
    </w:p>
    <w:p w14:paraId="16CEC923" w14:textId="46046DB3" w:rsidR="008D3784" w:rsidRDefault="00F333C7" w:rsidP="00AC4FED">
      <w:pPr>
        <w:spacing w:after="0" w:line="240" w:lineRule="auto"/>
        <w:ind w:left="284"/>
        <w:rPr>
          <w:rFonts w:ascii="Arial" w:eastAsia="Arial" w:hAnsi="Arial" w:cs="Arial"/>
          <w:sz w:val="24"/>
          <w:szCs w:val="24"/>
        </w:rPr>
      </w:pPr>
      <w:r>
        <w:rPr>
          <w:rFonts w:ascii="Arial" w:eastAsia="Arial" w:hAnsi="Arial" w:cs="Arial"/>
          <w:sz w:val="24"/>
          <w:szCs w:val="24"/>
        </w:rPr>
        <w:t>B</w:t>
      </w:r>
      <w:r w:rsidR="00E10429">
        <w:rPr>
          <w:rFonts w:ascii="Arial" w:eastAsia="Arial" w:hAnsi="Arial" w:cs="Arial"/>
          <w:sz w:val="24"/>
          <w:szCs w:val="24"/>
        </w:rPr>
        <w:t xml:space="preserve">ijvoorbeeld </w:t>
      </w:r>
      <w:r w:rsidR="00B711F0" w:rsidRPr="134A30B9">
        <w:rPr>
          <w:rFonts w:ascii="Arial" w:eastAsia="Arial" w:hAnsi="Arial" w:cs="Arial"/>
          <w:sz w:val="24"/>
          <w:szCs w:val="24"/>
        </w:rPr>
        <w:t>boerenkaas</w:t>
      </w:r>
      <w:r>
        <w:rPr>
          <w:rFonts w:ascii="Arial" w:eastAsia="Arial" w:hAnsi="Arial" w:cs="Arial"/>
          <w:sz w:val="24"/>
          <w:szCs w:val="24"/>
        </w:rPr>
        <w:t>,</w:t>
      </w:r>
      <w:r w:rsidR="00B711F0" w:rsidRPr="134A30B9">
        <w:rPr>
          <w:rFonts w:ascii="Arial" w:eastAsia="Arial" w:hAnsi="Arial" w:cs="Arial"/>
          <w:sz w:val="24"/>
          <w:szCs w:val="24"/>
        </w:rPr>
        <w:t xml:space="preserve"> verse melk</w:t>
      </w:r>
      <w:r>
        <w:rPr>
          <w:rFonts w:ascii="Arial" w:eastAsia="Arial" w:hAnsi="Arial" w:cs="Arial"/>
          <w:sz w:val="24"/>
          <w:szCs w:val="24"/>
        </w:rPr>
        <w:t xml:space="preserve">, </w:t>
      </w:r>
      <w:r w:rsidR="00B711F0" w:rsidRPr="134A30B9">
        <w:rPr>
          <w:rFonts w:ascii="Arial" w:eastAsia="Arial" w:hAnsi="Arial" w:cs="Arial"/>
          <w:sz w:val="24"/>
          <w:szCs w:val="24"/>
        </w:rPr>
        <w:t>vlees, verse groenten en fruit, brood, jams, stroop, honing, sap</w:t>
      </w:r>
      <w:r w:rsidR="00D93365">
        <w:rPr>
          <w:rFonts w:ascii="Arial" w:eastAsia="Arial" w:hAnsi="Arial" w:cs="Arial"/>
          <w:sz w:val="24"/>
          <w:szCs w:val="24"/>
        </w:rPr>
        <w:t xml:space="preserve"> en </w:t>
      </w:r>
      <w:r w:rsidR="00B711F0" w:rsidRPr="134A30B9">
        <w:rPr>
          <w:rFonts w:ascii="Arial" w:eastAsia="Arial" w:hAnsi="Arial" w:cs="Arial"/>
          <w:sz w:val="24"/>
          <w:szCs w:val="24"/>
        </w:rPr>
        <w:t>eieren</w:t>
      </w:r>
      <w:r w:rsidR="00E10429">
        <w:rPr>
          <w:rFonts w:ascii="Arial" w:eastAsia="Arial" w:hAnsi="Arial" w:cs="Arial"/>
          <w:sz w:val="24"/>
          <w:szCs w:val="24"/>
        </w:rPr>
        <w:t>.</w:t>
      </w:r>
      <w:r w:rsidR="00055B9B" w:rsidRPr="134A30B9">
        <w:rPr>
          <w:rFonts w:ascii="Arial" w:eastAsia="Arial" w:hAnsi="Arial" w:cs="Arial"/>
          <w:sz w:val="24"/>
          <w:szCs w:val="24"/>
        </w:rPr>
        <w:t xml:space="preserve"> </w:t>
      </w:r>
    </w:p>
    <w:p w14:paraId="106C1763" w14:textId="77777777" w:rsidR="00055B9B" w:rsidRPr="00055B9B" w:rsidRDefault="00055B9B" w:rsidP="00AC4FED">
      <w:pPr>
        <w:pStyle w:val="Lijstalinea"/>
        <w:spacing w:after="0" w:line="240" w:lineRule="auto"/>
        <w:rPr>
          <w:rFonts w:ascii="Arial" w:hAnsi="Arial" w:cs="Arial"/>
          <w:sz w:val="24"/>
          <w:szCs w:val="24"/>
        </w:rPr>
      </w:pPr>
    </w:p>
    <w:p w14:paraId="631FB148" w14:textId="208E5BFF" w:rsidR="009065C2" w:rsidRPr="00055B9B" w:rsidRDefault="134A30B9" w:rsidP="00AC4FED">
      <w:pPr>
        <w:pStyle w:val="Lijstalinea"/>
        <w:numPr>
          <w:ilvl w:val="0"/>
          <w:numId w:val="5"/>
        </w:numPr>
        <w:spacing w:after="0" w:line="240" w:lineRule="auto"/>
        <w:ind w:hanging="436"/>
        <w:rPr>
          <w:rFonts w:ascii="Arial" w:eastAsia="Arial" w:hAnsi="Arial" w:cs="Arial"/>
          <w:sz w:val="24"/>
          <w:szCs w:val="24"/>
        </w:rPr>
      </w:pPr>
      <w:r w:rsidRPr="134A30B9">
        <w:rPr>
          <w:rFonts w:ascii="Arial" w:eastAsia="Arial" w:hAnsi="Arial" w:cs="Arial"/>
          <w:sz w:val="24"/>
          <w:szCs w:val="24"/>
        </w:rPr>
        <w:t>Markt</w:t>
      </w:r>
    </w:p>
    <w:p w14:paraId="631FB149" w14:textId="14F7EC6C" w:rsidR="00B711F0" w:rsidRDefault="00E75DF5" w:rsidP="00AC4FED">
      <w:pPr>
        <w:spacing w:after="0" w:line="240" w:lineRule="auto"/>
        <w:ind w:left="284"/>
        <w:rPr>
          <w:rFonts w:ascii="Arial" w:eastAsia="Arial" w:hAnsi="Arial" w:cs="Arial"/>
          <w:sz w:val="24"/>
          <w:szCs w:val="24"/>
        </w:rPr>
      </w:pPr>
      <w:r>
        <w:rPr>
          <w:rFonts w:ascii="Arial" w:eastAsia="Arial" w:hAnsi="Arial" w:cs="Arial"/>
          <w:sz w:val="24"/>
          <w:szCs w:val="24"/>
        </w:rPr>
        <w:t>Op e</w:t>
      </w:r>
      <w:r w:rsidR="134A30B9" w:rsidRPr="134A30B9">
        <w:rPr>
          <w:rFonts w:ascii="Arial" w:eastAsia="Arial" w:hAnsi="Arial" w:cs="Arial"/>
          <w:sz w:val="24"/>
          <w:szCs w:val="24"/>
        </w:rPr>
        <w:t xml:space="preserve">en markt </w:t>
      </w:r>
      <w:r w:rsidR="005D54CA">
        <w:rPr>
          <w:rFonts w:ascii="Arial" w:eastAsia="Arial" w:hAnsi="Arial" w:cs="Arial"/>
          <w:sz w:val="24"/>
          <w:szCs w:val="24"/>
        </w:rPr>
        <w:t xml:space="preserve">staan </w:t>
      </w:r>
      <w:r w:rsidR="134A30B9" w:rsidRPr="134A30B9">
        <w:rPr>
          <w:rFonts w:ascii="Arial" w:eastAsia="Arial" w:hAnsi="Arial" w:cs="Arial"/>
          <w:sz w:val="24"/>
          <w:szCs w:val="24"/>
        </w:rPr>
        <w:t xml:space="preserve">kramen of verkoopwagens </w:t>
      </w:r>
      <w:r w:rsidR="008D5C56">
        <w:rPr>
          <w:rFonts w:ascii="Arial" w:eastAsia="Arial" w:hAnsi="Arial" w:cs="Arial"/>
          <w:sz w:val="24"/>
          <w:szCs w:val="24"/>
        </w:rPr>
        <w:t xml:space="preserve">met </w:t>
      </w:r>
      <w:r w:rsidR="006C1DA1">
        <w:rPr>
          <w:rFonts w:ascii="Arial" w:eastAsia="Arial" w:hAnsi="Arial" w:cs="Arial"/>
          <w:sz w:val="24"/>
          <w:szCs w:val="24"/>
        </w:rPr>
        <w:t>koopwaar</w:t>
      </w:r>
      <w:r w:rsidR="008D5C56">
        <w:rPr>
          <w:rFonts w:ascii="Arial" w:eastAsia="Arial" w:hAnsi="Arial" w:cs="Arial"/>
          <w:sz w:val="24"/>
          <w:szCs w:val="24"/>
        </w:rPr>
        <w:t>.</w:t>
      </w:r>
      <w:r w:rsidR="134A30B9" w:rsidRPr="134A30B9">
        <w:rPr>
          <w:rFonts w:ascii="Arial" w:eastAsia="Arial" w:hAnsi="Arial" w:cs="Arial"/>
          <w:sz w:val="24"/>
          <w:szCs w:val="24"/>
        </w:rPr>
        <w:t xml:space="preserve"> </w:t>
      </w:r>
      <w:r w:rsidR="00F70970">
        <w:rPr>
          <w:rFonts w:ascii="Arial" w:eastAsia="Arial" w:hAnsi="Arial" w:cs="Arial"/>
          <w:sz w:val="24"/>
          <w:szCs w:val="24"/>
        </w:rPr>
        <w:t xml:space="preserve">De huur van de plek is veel goedkoper dan een winkelpand. De spullen </w:t>
      </w:r>
      <w:r w:rsidR="00284556">
        <w:rPr>
          <w:rFonts w:ascii="Arial" w:eastAsia="Arial" w:hAnsi="Arial" w:cs="Arial"/>
          <w:sz w:val="24"/>
          <w:szCs w:val="24"/>
        </w:rPr>
        <w:t>worden daar vaak voor een lagere prijs verko</w:t>
      </w:r>
      <w:r w:rsidR="005B4155">
        <w:rPr>
          <w:rFonts w:ascii="Arial" w:eastAsia="Arial" w:hAnsi="Arial" w:cs="Arial"/>
          <w:sz w:val="24"/>
          <w:szCs w:val="24"/>
        </w:rPr>
        <w:t>c</w:t>
      </w:r>
      <w:r w:rsidR="00284556">
        <w:rPr>
          <w:rFonts w:ascii="Arial" w:eastAsia="Arial" w:hAnsi="Arial" w:cs="Arial"/>
          <w:sz w:val="24"/>
          <w:szCs w:val="24"/>
        </w:rPr>
        <w:t>ht.</w:t>
      </w:r>
    </w:p>
    <w:p w14:paraId="4EC79B6F" w14:textId="77777777" w:rsidR="00946BC5" w:rsidRDefault="00946BC5">
      <w:pPr>
        <w:rPr>
          <w:rFonts w:ascii="Arial" w:eastAsia="Arial" w:hAnsi="Arial" w:cs="Arial"/>
          <w:b/>
          <w:bCs/>
          <w:sz w:val="28"/>
          <w:szCs w:val="28"/>
        </w:rPr>
      </w:pPr>
      <w:r>
        <w:rPr>
          <w:rFonts w:ascii="Arial" w:eastAsia="Arial" w:hAnsi="Arial" w:cs="Arial"/>
          <w:b/>
          <w:bCs/>
          <w:sz w:val="28"/>
          <w:szCs w:val="28"/>
        </w:rPr>
        <w:br w:type="page"/>
      </w:r>
    </w:p>
    <w:p w14:paraId="631FB15E" w14:textId="334DE7EF" w:rsidR="00512EA1" w:rsidRPr="00055B9B" w:rsidRDefault="134A30B9" w:rsidP="00E753B6">
      <w:pPr>
        <w:rPr>
          <w:rFonts w:ascii="Arial" w:hAnsi="Arial" w:cs="Arial"/>
          <w:b/>
          <w:sz w:val="28"/>
          <w:szCs w:val="28"/>
        </w:rPr>
      </w:pPr>
      <w:r w:rsidRPr="134A30B9">
        <w:rPr>
          <w:rFonts w:ascii="Arial" w:eastAsia="Arial" w:hAnsi="Arial" w:cs="Arial"/>
          <w:b/>
          <w:bCs/>
          <w:sz w:val="28"/>
          <w:szCs w:val="28"/>
        </w:rPr>
        <w:lastRenderedPageBreak/>
        <w:t>Vragen</w:t>
      </w:r>
      <w:r w:rsidR="00EE61A6">
        <w:rPr>
          <w:rFonts w:ascii="Arial" w:eastAsia="Arial" w:hAnsi="Arial" w:cs="Arial"/>
          <w:b/>
          <w:bCs/>
          <w:sz w:val="28"/>
          <w:szCs w:val="28"/>
        </w:rPr>
        <w:t xml:space="preserve"> 5.1</w:t>
      </w:r>
    </w:p>
    <w:p w14:paraId="59221A01" w14:textId="679CA93B" w:rsidR="00584305" w:rsidRDefault="004C33DB" w:rsidP="00FD0C72">
      <w:pPr>
        <w:pStyle w:val="Lijstalinea"/>
        <w:numPr>
          <w:ilvl w:val="0"/>
          <w:numId w:val="6"/>
        </w:numPr>
        <w:spacing w:after="0" w:line="240" w:lineRule="auto"/>
        <w:ind w:left="426" w:hanging="142"/>
        <w:rPr>
          <w:rFonts w:ascii="Arial" w:eastAsia="Arial" w:hAnsi="Arial" w:cs="Arial"/>
          <w:sz w:val="24"/>
          <w:szCs w:val="24"/>
        </w:rPr>
      </w:pPr>
      <w:r w:rsidRPr="00004A0D">
        <w:rPr>
          <w:rFonts w:ascii="Arial" w:eastAsia="Arial" w:hAnsi="Arial" w:cs="Arial"/>
          <w:sz w:val="24"/>
          <w:szCs w:val="24"/>
        </w:rPr>
        <w:t xml:space="preserve">Noem bij elk product </w:t>
      </w:r>
      <w:r w:rsidR="00212AFA" w:rsidRPr="00004A0D">
        <w:rPr>
          <w:rFonts w:ascii="Arial" w:eastAsia="Arial" w:hAnsi="Arial" w:cs="Arial"/>
          <w:sz w:val="24"/>
          <w:szCs w:val="24"/>
        </w:rPr>
        <w:t xml:space="preserve">een verkoopkanaal waar je dit product het beste zou kunnen </w:t>
      </w:r>
      <w:r w:rsidR="001E2D9B">
        <w:rPr>
          <w:rFonts w:ascii="Arial" w:eastAsia="Arial" w:hAnsi="Arial" w:cs="Arial"/>
          <w:sz w:val="24"/>
          <w:szCs w:val="24"/>
        </w:rPr>
        <w:t>kopen</w:t>
      </w:r>
      <w:r w:rsidRPr="00004A0D">
        <w:rPr>
          <w:rFonts w:ascii="Arial" w:eastAsia="Arial" w:hAnsi="Arial" w:cs="Arial"/>
          <w:sz w:val="24"/>
          <w:szCs w:val="24"/>
        </w:rPr>
        <w:t>.</w:t>
      </w:r>
      <w:r w:rsidR="00212AFA" w:rsidRPr="00004A0D">
        <w:rPr>
          <w:rFonts w:ascii="Arial" w:eastAsia="Arial" w:hAnsi="Arial" w:cs="Arial"/>
          <w:sz w:val="24"/>
          <w:szCs w:val="24"/>
        </w:rPr>
        <w:t xml:space="preserve"> </w:t>
      </w:r>
      <w:r w:rsidR="00212AFA" w:rsidRPr="00004A0D">
        <w:rPr>
          <w:rFonts w:ascii="Arial" w:hAnsi="Arial" w:cs="Arial"/>
          <w:sz w:val="24"/>
          <w:szCs w:val="24"/>
        </w:rPr>
        <w:tab/>
      </w:r>
      <w:r w:rsidR="00212AFA" w:rsidRPr="00004A0D">
        <w:rPr>
          <w:rFonts w:ascii="Arial" w:hAnsi="Arial" w:cs="Arial"/>
          <w:i/>
          <w:sz w:val="24"/>
          <w:szCs w:val="24"/>
        </w:rPr>
        <w:tab/>
      </w:r>
      <w:r w:rsidR="00212AFA" w:rsidRPr="00004A0D">
        <w:rPr>
          <w:rFonts w:ascii="Arial" w:hAnsi="Arial" w:cs="Arial"/>
          <w:i/>
          <w:sz w:val="24"/>
          <w:szCs w:val="24"/>
        </w:rPr>
        <w:tab/>
      </w:r>
      <w:r w:rsidR="00212AFA" w:rsidRPr="00004A0D">
        <w:rPr>
          <w:rFonts w:ascii="Arial" w:hAnsi="Arial" w:cs="Arial"/>
          <w:i/>
          <w:sz w:val="24"/>
          <w:szCs w:val="24"/>
        </w:rPr>
        <w:tab/>
      </w:r>
      <w:r w:rsidR="00212AFA" w:rsidRPr="00004A0D">
        <w:rPr>
          <w:rFonts w:ascii="Arial" w:hAnsi="Arial" w:cs="Arial"/>
          <w:i/>
          <w:sz w:val="24"/>
          <w:szCs w:val="24"/>
        </w:rPr>
        <w:tab/>
      </w:r>
      <w:r w:rsidR="00C749F9">
        <w:rPr>
          <w:rFonts w:ascii="Arial" w:hAnsi="Arial" w:cs="Arial"/>
          <w:i/>
          <w:sz w:val="24"/>
          <w:szCs w:val="24"/>
        </w:rPr>
        <w:br/>
      </w:r>
      <w:r w:rsidR="00FD0C72">
        <w:rPr>
          <w:rFonts w:ascii="Arial" w:eastAsia="Arial" w:hAnsi="Arial" w:cs="Arial"/>
          <w:sz w:val="24"/>
          <w:szCs w:val="24"/>
        </w:rPr>
        <w:br/>
      </w:r>
      <w:r w:rsidR="00212AFA" w:rsidRPr="00004A0D">
        <w:rPr>
          <w:rFonts w:ascii="Arial" w:eastAsia="Arial" w:hAnsi="Arial" w:cs="Arial"/>
          <w:sz w:val="24"/>
          <w:szCs w:val="24"/>
        </w:rPr>
        <w:t>groente</w:t>
      </w:r>
      <w:r w:rsidR="00212AFA" w:rsidRPr="00004A0D">
        <w:rPr>
          <w:rFonts w:ascii="Arial" w:hAnsi="Arial" w:cs="Arial"/>
          <w:sz w:val="24"/>
          <w:szCs w:val="24"/>
        </w:rPr>
        <w:tab/>
      </w:r>
      <w:r w:rsidR="00212AFA" w:rsidRPr="00004A0D">
        <w:rPr>
          <w:rFonts w:ascii="Arial" w:hAnsi="Arial" w:cs="Arial"/>
          <w:sz w:val="24"/>
          <w:szCs w:val="24"/>
        </w:rPr>
        <w:tab/>
      </w:r>
      <w:r w:rsidR="00C3341B">
        <w:rPr>
          <w:rFonts w:ascii="Arial" w:eastAsia="Arial" w:hAnsi="Arial" w:cs="Arial"/>
          <w:sz w:val="24"/>
          <w:szCs w:val="24"/>
        </w:rPr>
        <w:t>-</w:t>
      </w:r>
      <w:r w:rsidR="00212AFA" w:rsidRPr="00004A0D">
        <w:rPr>
          <w:rFonts w:ascii="Arial" w:hAnsi="Arial" w:cs="Arial"/>
          <w:sz w:val="24"/>
          <w:szCs w:val="24"/>
        </w:rPr>
        <w:br/>
      </w:r>
      <w:r w:rsidRPr="00004A0D">
        <w:rPr>
          <w:rFonts w:ascii="Arial" w:eastAsia="Arial" w:hAnsi="Arial" w:cs="Arial"/>
          <w:sz w:val="24"/>
          <w:szCs w:val="24"/>
        </w:rPr>
        <w:t>mob</w:t>
      </w:r>
      <w:r w:rsidR="00212AFA" w:rsidRPr="00004A0D">
        <w:rPr>
          <w:rFonts w:ascii="Arial" w:eastAsia="Arial" w:hAnsi="Arial" w:cs="Arial"/>
          <w:sz w:val="24"/>
          <w:szCs w:val="24"/>
        </w:rPr>
        <w:t>ieltje</w:t>
      </w:r>
      <w:r w:rsidR="00212AFA" w:rsidRPr="00004A0D">
        <w:rPr>
          <w:rFonts w:ascii="Arial" w:hAnsi="Arial" w:cs="Arial"/>
          <w:sz w:val="24"/>
          <w:szCs w:val="24"/>
        </w:rPr>
        <w:tab/>
      </w:r>
      <w:r w:rsidR="00212AFA" w:rsidRPr="00004A0D">
        <w:rPr>
          <w:rFonts w:ascii="Arial" w:hAnsi="Arial" w:cs="Arial"/>
          <w:sz w:val="24"/>
          <w:szCs w:val="24"/>
        </w:rPr>
        <w:tab/>
      </w:r>
      <w:r w:rsidR="00C3341B">
        <w:rPr>
          <w:rFonts w:ascii="Arial" w:eastAsia="Arial" w:hAnsi="Arial" w:cs="Arial"/>
          <w:sz w:val="24"/>
          <w:szCs w:val="24"/>
        </w:rPr>
        <w:t>-</w:t>
      </w:r>
      <w:r w:rsidR="00212AFA" w:rsidRPr="00004A0D">
        <w:rPr>
          <w:rFonts w:ascii="Arial" w:hAnsi="Arial" w:cs="Arial"/>
          <w:sz w:val="24"/>
          <w:szCs w:val="24"/>
        </w:rPr>
        <w:tab/>
      </w:r>
      <w:r w:rsidR="00212AFA" w:rsidRPr="00004A0D">
        <w:rPr>
          <w:rFonts w:ascii="Arial" w:hAnsi="Arial" w:cs="Arial"/>
          <w:sz w:val="24"/>
          <w:szCs w:val="24"/>
        </w:rPr>
        <w:br/>
      </w:r>
      <w:r w:rsidR="004613AC" w:rsidRPr="00004A0D">
        <w:rPr>
          <w:rFonts w:ascii="Arial" w:eastAsia="Arial" w:hAnsi="Arial" w:cs="Arial"/>
          <w:sz w:val="24"/>
          <w:szCs w:val="24"/>
        </w:rPr>
        <w:t>kleding</w:t>
      </w:r>
      <w:r w:rsidR="004613AC" w:rsidRPr="00004A0D">
        <w:rPr>
          <w:rFonts w:ascii="Arial" w:hAnsi="Arial" w:cs="Arial"/>
          <w:sz w:val="24"/>
          <w:szCs w:val="24"/>
        </w:rPr>
        <w:tab/>
      </w:r>
      <w:r w:rsidR="004613AC" w:rsidRPr="00004A0D">
        <w:rPr>
          <w:rFonts w:ascii="Arial" w:hAnsi="Arial" w:cs="Arial"/>
          <w:sz w:val="24"/>
          <w:szCs w:val="24"/>
        </w:rPr>
        <w:tab/>
      </w:r>
      <w:r w:rsidR="00C3341B">
        <w:rPr>
          <w:rFonts w:ascii="Arial" w:eastAsia="Arial" w:hAnsi="Arial" w:cs="Arial"/>
          <w:sz w:val="24"/>
          <w:szCs w:val="24"/>
        </w:rPr>
        <w:t>-</w:t>
      </w:r>
      <w:r w:rsidR="00212AFA" w:rsidRPr="00004A0D">
        <w:rPr>
          <w:rFonts w:ascii="Arial" w:hAnsi="Arial" w:cs="Arial"/>
          <w:sz w:val="24"/>
          <w:szCs w:val="24"/>
        </w:rPr>
        <w:tab/>
      </w:r>
      <w:r w:rsidR="00212AFA" w:rsidRPr="00004A0D">
        <w:rPr>
          <w:rFonts w:ascii="Arial" w:hAnsi="Arial" w:cs="Arial"/>
          <w:sz w:val="24"/>
          <w:szCs w:val="24"/>
        </w:rPr>
        <w:br/>
      </w:r>
      <w:r w:rsidR="00474C53">
        <w:rPr>
          <w:rFonts w:ascii="Arial" w:eastAsia="Arial" w:hAnsi="Arial" w:cs="Arial"/>
          <w:sz w:val="24"/>
          <w:szCs w:val="24"/>
        </w:rPr>
        <w:t>fiets</w:t>
      </w:r>
      <w:r w:rsidR="00212AFA" w:rsidRPr="00004A0D">
        <w:rPr>
          <w:rFonts w:ascii="Arial" w:hAnsi="Arial" w:cs="Arial"/>
          <w:sz w:val="24"/>
          <w:szCs w:val="24"/>
        </w:rPr>
        <w:tab/>
      </w:r>
      <w:r w:rsidR="00212AFA" w:rsidRPr="00004A0D">
        <w:rPr>
          <w:rFonts w:ascii="Arial" w:hAnsi="Arial" w:cs="Arial"/>
          <w:sz w:val="24"/>
          <w:szCs w:val="24"/>
        </w:rPr>
        <w:tab/>
      </w:r>
      <w:r w:rsidR="00C3341B">
        <w:rPr>
          <w:rFonts w:ascii="Arial" w:eastAsia="Arial" w:hAnsi="Arial" w:cs="Arial"/>
          <w:sz w:val="24"/>
          <w:szCs w:val="24"/>
        </w:rPr>
        <w:t>-</w:t>
      </w:r>
      <w:r w:rsidR="00212AFA" w:rsidRPr="00004A0D">
        <w:rPr>
          <w:rFonts w:ascii="Arial" w:hAnsi="Arial" w:cs="Arial"/>
          <w:sz w:val="24"/>
          <w:szCs w:val="24"/>
        </w:rPr>
        <w:tab/>
      </w:r>
      <w:r w:rsidR="00212AFA" w:rsidRPr="00004A0D">
        <w:rPr>
          <w:rFonts w:ascii="Arial" w:hAnsi="Arial" w:cs="Arial"/>
          <w:sz w:val="24"/>
          <w:szCs w:val="24"/>
        </w:rPr>
        <w:br/>
      </w:r>
    </w:p>
    <w:p w14:paraId="346542AB" w14:textId="031D77E7" w:rsidR="00C44A34" w:rsidRPr="003D6256" w:rsidRDefault="007D774B" w:rsidP="002B789B">
      <w:pPr>
        <w:pStyle w:val="Lijstalinea"/>
        <w:numPr>
          <w:ilvl w:val="0"/>
          <w:numId w:val="6"/>
        </w:numPr>
        <w:spacing w:after="0" w:line="240" w:lineRule="auto"/>
        <w:ind w:left="426" w:hanging="142"/>
        <w:rPr>
          <w:sz w:val="24"/>
          <w:szCs w:val="24"/>
        </w:rPr>
      </w:pPr>
      <w:r>
        <w:rPr>
          <w:rFonts w:ascii="Arial" w:eastAsia="Arial" w:hAnsi="Arial" w:cs="Arial"/>
          <w:sz w:val="24"/>
          <w:szCs w:val="24"/>
        </w:rPr>
        <w:t xml:space="preserve">Als een groothandel een grote voorraad heeft, </w:t>
      </w:r>
      <w:r w:rsidR="00413591">
        <w:rPr>
          <w:rFonts w:ascii="Arial" w:eastAsia="Arial" w:hAnsi="Arial" w:cs="Arial"/>
          <w:sz w:val="24"/>
          <w:szCs w:val="24"/>
        </w:rPr>
        <w:t xml:space="preserve">zijn daar voor- en </w:t>
      </w:r>
      <w:r w:rsidR="00413591">
        <w:rPr>
          <w:rFonts w:ascii="Arial" w:eastAsia="Arial" w:hAnsi="Arial" w:cs="Arial"/>
          <w:sz w:val="24"/>
          <w:szCs w:val="24"/>
        </w:rPr>
        <w:br/>
        <w:t xml:space="preserve"> </w:t>
      </w:r>
      <w:r w:rsidR="00413591">
        <w:rPr>
          <w:rFonts w:ascii="Arial" w:eastAsia="Arial" w:hAnsi="Arial" w:cs="Arial"/>
          <w:sz w:val="24"/>
          <w:szCs w:val="24"/>
        </w:rPr>
        <w:tab/>
        <w:t>nadelen aan verbonden. Kruis aan</w:t>
      </w:r>
      <w:r w:rsidR="00004A0D" w:rsidRPr="003D6256">
        <w:rPr>
          <w:rFonts w:ascii="Arial" w:eastAsia="Arial" w:hAnsi="Arial" w:cs="Arial"/>
          <w:sz w:val="24"/>
          <w:szCs w:val="24"/>
        </w:rPr>
        <w:t xml:space="preserve"> wat juist is</w:t>
      </w:r>
      <w:r w:rsidR="00514A0B">
        <w:rPr>
          <w:rFonts w:ascii="Arial" w:eastAsia="Arial" w:hAnsi="Arial" w:cs="Arial"/>
          <w:sz w:val="24"/>
          <w:szCs w:val="24"/>
        </w:rPr>
        <w:t>.</w:t>
      </w:r>
      <w:r w:rsidR="00004A0D" w:rsidRPr="003D6256">
        <w:rPr>
          <w:rFonts w:ascii="Arial" w:eastAsia="Arial" w:hAnsi="Arial" w:cs="Arial"/>
          <w:sz w:val="24"/>
          <w:szCs w:val="24"/>
        </w:rPr>
        <w:t xml:space="preserve"> </w:t>
      </w:r>
      <w:r w:rsidR="00514A0B">
        <w:rPr>
          <w:rFonts w:ascii="Arial" w:eastAsia="Arial" w:hAnsi="Arial" w:cs="Arial"/>
          <w:sz w:val="24"/>
          <w:szCs w:val="24"/>
        </w:rPr>
        <w:br/>
      </w:r>
    </w:p>
    <w:tbl>
      <w:tblPr>
        <w:tblStyle w:val="Tabelraster"/>
        <w:tblW w:w="0" w:type="auto"/>
        <w:tblInd w:w="426" w:type="dxa"/>
        <w:tblLayout w:type="fixed"/>
        <w:tblLook w:val="04A0" w:firstRow="1" w:lastRow="0" w:firstColumn="1" w:lastColumn="0" w:noHBand="0" w:noVBand="1"/>
      </w:tblPr>
      <w:tblGrid>
        <w:gridCol w:w="5098"/>
        <w:gridCol w:w="1275"/>
        <w:gridCol w:w="996"/>
      </w:tblGrid>
      <w:tr w:rsidR="0015125F" w:rsidRPr="0015125F" w14:paraId="5B7B752A" w14:textId="77777777" w:rsidTr="0015125F">
        <w:tc>
          <w:tcPr>
            <w:tcW w:w="5098" w:type="dxa"/>
          </w:tcPr>
          <w:p w14:paraId="143DE39C" w14:textId="77777777" w:rsidR="0015125F" w:rsidRPr="0015125F" w:rsidRDefault="0015125F" w:rsidP="002B789B">
            <w:pPr>
              <w:pStyle w:val="Lijstalinea"/>
              <w:ind w:left="0"/>
              <w:rPr>
                <w:rFonts w:ascii="Arial" w:hAnsi="Arial" w:cs="Arial"/>
                <w:sz w:val="24"/>
                <w:szCs w:val="24"/>
              </w:rPr>
            </w:pPr>
          </w:p>
        </w:tc>
        <w:tc>
          <w:tcPr>
            <w:tcW w:w="1275" w:type="dxa"/>
          </w:tcPr>
          <w:p w14:paraId="446DE150" w14:textId="01514820" w:rsidR="0015125F" w:rsidRPr="0015125F" w:rsidRDefault="0015125F" w:rsidP="002B789B">
            <w:pPr>
              <w:pStyle w:val="Lijstalinea"/>
              <w:ind w:left="0"/>
              <w:rPr>
                <w:rFonts w:ascii="Arial" w:hAnsi="Arial" w:cs="Arial"/>
                <w:sz w:val="24"/>
                <w:szCs w:val="24"/>
              </w:rPr>
            </w:pPr>
            <w:r>
              <w:rPr>
                <w:rFonts w:ascii="Arial" w:hAnsi="Arial" w:cs="Arial"/>
                <w:sz w:val="24"/>
                <w:szCs w:val="24"/>
              </w:rPr>
              <w:t>voordeel</w:t>
            </w:r>
          </w:p>
        </w:tc>
        <w:tc>
          <w:tcPr>
            <w:tcW w:w="996" w:type="dxa"/>
          </w:tcPr>
          <w:p w14:paraId="466994BA" w14:textId="5A47C98A" w:rsidR="0015125F" w:rsidRPr="0015125F" w:rsidRDefault="0015125F" w:rsidP="002B789B">
            <w:pPr>
              <w:pStyle w:val="Lijstalinea"/>
              <w:ind w:left="0"/>
              <w:rPr>
                <w:rFonts w:ascii="Arial" w:hAnsi="Arial" w:cs="Arial"/>
                <w:sz w:val="24"/>
                <w:szCs w:val="24"/>
              </w:rPr>
            </w:pPr>
            <w:r w:rsidRPr="0015125F">
              <w:rPr>
                <w:rFonts w:ascii="Arial" w:hAnsi="Arial" w:cs="Arial"/>
                <w:sz w:val="24"/>
                <w:szCs w:val="24"/>
              </w:rPr>
              <w:t>n</w:t>
            </w:r>
            <w:r>
              <w:rPr>
                <w:rFonts w:ascii="Arial" w:hAnsi="Arial" w:cs="Arial"/>
                <w:sz w:val="24"/>
                <w:szCs w:val="24"/>
              </w:rPr>
              <w:t>adeel</w:t>
            </w:r>
          </w:p>
        </w:tc>
      </w:tr>
      <w:tr w:rsidR="0015125F" w14:paraId="1D52E406" w14:textId="77777777" w:rsidTr="0015125F">
        <w:tc>
          <w:tcPr>
            <w:tcW w:w="5098" w:type="dxa"/>
          </w:tcPr>
          <w:p w14:paraId="09356B95" w14:textId="591E533A" w:rsidR="0015125F" w:rsidRPr="002B789B" w:rsidRDefault="0015125F" w:rsidP="002B789B">
            <w:pPr>
              <w:pStyle w:val="Lijstalinea"/>
              <w:ind w:left="0"/>
              <w:rPr>
                <w:rFonts w:ascii="Arial" w:hAnsi="Arial" w:cs="Arial"/>
                <w:sz w:val="24"/>
                <w:szCs w:val="24"/>
              </w:rPr>
            </w:pPr>
            <w:r w:rsidRPr="002B789B">
              <w:rPr>
                <w:rFonts w:ascii="Arial" w:hAnsi="Arial" w:cs="Arial"/>
                <w:sz w:val="24"/>
                <w:szCs w:val="24"/>
              </w:rPr>
              <w:t>Snelle levertijd</w:t>
            </w:r>
          </w:p>
        </w:tc>
        <w:tc>
          <w:tcPr>
            <w:tcW w:w="1275" w:type="dxa"/>
          </w:tcPr>
          <w:p w14:paraId="29CEFA5F" w14:textId="77777777" w:rsidR="0015125F" w:rsidRDefault="0015125F" w:rsidP="002B789B">
            <w:pPr>
              <w:pStyle w:val="Lijstalinea"/>
              <w:ind w:left="0"/>
              <w:rPr>
                <w:sz w:val="24"/>
                <w:szCs w:val="24"/>
              </w:rPr>
            </w:pPr>
          </w:p>
        </w:tc>
        <w:tc>
          <w:tcPr>
            <w:tcW w:w="996" w:type="dxa"/>
          </w:tcPr>
          <w:p w14:paraId="0467CDE8" w14:textId="63058FA5" w:rsidR="0015125F" w:rsidRDefault="0015125F" w:rsidP="002B789B">
            <w:pPr>
              <w:pStyle w:val="Lijstalinea"/>
              <w:ind w:left="0"/>
              <w:rPr>
                <w:sz w:val="24"/>
                <w:szCs w:val="24"/>
              </w:rPr>
            </w:pPr>
          </w:p>
        </w:tc>
      </w:tr>
      <w:tr w:rsidR="0015125F" w14:paraId="0A714AA9" w14:textId="77777777" w:rsidTr="0015125F">
        <w:tc>
          <w:tcPr>
            <w:tcW w:w="5098" w:type="dxa"/>
          </w:tcPr>
          <w:p w14:paraId="3DE6E283" w14:textId="128262FD" w:rsidR="0015125F" w:rsidRPr="002B789B" w:rsidRDefault="0015125F" w:rsidP="002B789B">
            <w:pPr>
              <w:pStyle w:val="Lijstalinea"/>
              <w:ind w:left="0"/>
              <w:rPr>
                <w:rFonts w:ascii="Arial" w:hAnsi="Arial" w:cs="Arial"/>
                <w:sz w:val="24"/>
                <w:szCs w:val="24"/>
              </w:rPr>
            </w:pPr>
            <w:r>
              <w:rPr>
                <w:rFonts w:ascii="Arial" w:hAnsi="Arial" w:cs="Arial"/>
                <w:sz w:val="24"/>
                <w:szCs w:val="24"/>
              </w:rPr>
              <w:t>Veel opslagruimte nodig</w:t>
            </w:r>
          </w:p>
        </w:tc>
        <w:tc>
          <w:tcPr>
            <w:tcW w:w="1275" w:type="dxa"/>
          </w:tcPr>
          <w:p w14:paraId="74A0F664" w14:textId="4420F01E" w:rsidR="0015125F" w:rsidRDefault="0015125F" w:rsidP="002B789B">
            <w:pPr>
              <w:pStyle w:val="Lijstalinea"/>
              <w:ind w:left="0"/>
              <w:rPr>
                <w:sz w:val="24"/>
                <w:szCs w:val="24"/>
              </w:rPr>
            </w:pPr>
          </w:p>
        </w:tc>
        <w:tc>
          <w:tcPr>
            <w:tcW w:w="996" w:type="dxa"/>
          </w:tcPr>
          <w:p w14:paraId="5E1944CD" w14:textId="476E5045" w:rsidR="0015125F" w:rsidRDefault="0015125F" w:rsidP="002B789B">
            <w:pPr>
              <w:pStyle w:val="Lijstalinea"/>
              <w:ind w:left="0"/>
              <w:rPr>
                <w:sz w:val="24"/>
                <w:szCs w:val="24"/>
              </w:rPr>
            </w:pPr>
          </w:p>
        </w:tc>
      </w:tr>
      <w:tr w:rsidR="0015125F" w14:paraId="410A54AE" w14:textId="77777777" w:rsidTr="0015125F">
        <w:tc>
          <w:tcPr>
            <w:tcW w:w="5098" w:type="dxa"/>
          </w:tcPr>
          <w:p w14:paraId="3967F5B7" w14:textId="23AB1AD0" w:rsidR="0015125F" w:rsidRPr="002B789B" w:rsidRDefault="0015125F" w:rsidP="002B789B">
            <w:pPr>
              <w:pStyle w:val="Lijstalinea"/>
              <w:ind w:left="0"/>
              <w:rPr>
                <w:rFonts w:ascii="Arial" w:hAnsi="Arial" w:cs="Arial"/>
                <w:sz w:val="24"/>
                <w:szCs w:val="24"/>
              </w:rPr>
            </w:pPr>
            <w:r>
              <w:rPr>
                <w:rFonts w:ascii="Arial" w:hAnsi="Arial" w:cs="Arial"/>
                <w:sz w:val="24"/>
                <w:szCs w:val="24"/>
              </w:rPr>
              <w:t>Producten liggen langer en kunnen bederven</w:t>
            </w:r>
          </w:p>
        </w:tc>
        <w:tc>
          <w:tcPr>
            <w:tcW w:w="1275" w:type="dxa"/>
          </w:tcPr>
          <w:p w14:paraId="11C13967" w14:textId="77777777" w:rsidR="0015125F" w:rsidRDefault="0015125F" w:rsidP="002B789B">
            <w:pPr>
              <w:pStyle w:val="Lijstalinea"/>
              <w:ind w:left="0"/>
              <w:rPr>
                <w:sz w:val="24"/>
                <w:szCs w:val="24"/>
              </w:rPr>
            </w:pPr>
          </w:p>
        </w:tc>
        <w:tc>
          <w:tcPr>
            <w:tcW w:w="996" w:type="dxa"/>
          </w:tcPr>
          <w:p w14:paraId="3CC3DD37" w14:textId="77777777" w:rsidR="0015125F" w:rsidRDefault="0015125F" w:rsidP="002B789B">
            <w:pPr>
              <w:pStyle w:val="Lijstalinea"/>
              <w:ind w:left="0"/>
              <w:rPr>
                <w:sz w:val="24"/>
                <w:szCs w:val="24"/>
              </w:rPr>
            </w:pPr>
          </w:p>
        </w:tc>
      </w:tr>
      <w:tr w:rsidR="0015125F" w14:paraId="748D5E7E" w14:textId="77777777" w:rsidTr="0015125F">
        <w:tc>
          <w:tcPr>
            <w:tcW w:w="5098" w:type="dxa"/>
          </w:tcPr>
          <w:p w14:paraId="03177894" w14:textId="3D25893A" w:rsidR="0015125F" w:rsidRPr="002B789B" w:rsidRDefault="0015125F" w:rsidP="002B789B">
            <w:pPr>
              <w:pStyle w:val="Lijstalinea"/>
              <w:ind w:left="0"/>
              <w:rPr>
                <w:rFonts w:ascii="Arial" w:hAnsi="Arial" w:cs="Arial"/>
                <w:sz w:val="24"/>
                <w:szCs w:val="24"/>
              </w:rPr>
            </w:pPr>
            <w:r>
              <w:rPr>
                <w:rFonts w:ascii="Arial" w:hAnsi="Arial" w:cs="Arial"/>
                <w:sz w:val="24"/>
                <w:szCs w:val="24"/>
              </w:rPr>
              <w:t>Weinig vervoer om voorraad aan te vullen</w:t>
            </w:r>
          </w:p>
        </w:tc>
        <w:tc>
          <w:tcPr>
            <w:tcW w:w="1275" w:type="dxa"/>
          </w:tcPr>
          <w:p w14:paraId="6EBF7F17" w14:textId="77777777" w:rsidR="0015125F" w:rsidRDefault="0015125F" w:rsidP="002B789B">
            <w:pPr>
              <w:pStyle w:val="Lijstalinea"/>
              <w:ind w:left="0"/>
              <w:rPr>
                <w:sz w:val="24"/>
                <w:szCs w:val="24"/>
              </w:rPr>
            </w:pPr>
          </w:p>
        </w:tc>
        <w:tc>
          <w:tcPr>
            <w:tcW w:w="996" w:type="dxa"/>
          </w:tcPr>
          <w:p w14:paraId="437B8440" w14:textId="77777777" w:rsidR="0015125F" w:rsidRDefault="0015125F" w:rsidP="002B789B">
            <w:pPr>
              <w:pStyle w:val="Lijstalinea"/>
              <w:ind w:left="0"/>
              <w:rPr>
                <w:sz w:val="24"/>
                <w:szCs w:val="24"/>
              </w:rPr>
            </w:pPr>
          </w:p>
        </w:tc>
      </w:tr>
      <w:tr w:rsidR="0015125F" w14:paraId="11112913" w14:textId="77777777" w:rsidTr="0015125F">
        <w:tc>
          <w:tcPr>
            <w:tcW w:w="5098" w:type="dxa"/>
          </w:tcPr>
          <w:p w14:paraId="38D979D4" w14:textId="1B78BD8F" w:rsidR="0015125F" w:rsidRPr="002B789B" w:rsidRDefault="0015125F" w:rsidP="002B789B">
            <w:pPr>
              <w:pStyle w:val="Lijstalinea"/>
              <w:ind w:left="0"/>
              <w:rPr>
                <w:rFonts w:ascii="Arial" w:hAnsi="Arial" w:cs="Arial"/>
                <w:sz w:val="24"/>
                <w:szCs w:val="24"/>
              </w:rPr>
            </w:pPr>
            <w:r>
              <w:rPr>
                <w:rFonts w:ascii="Arial" w:hAnsi="Arial" w:cs="Arial"/>
                <w:sz w:val="24"/>
                <w:szCs w:val="24"/>
              </w:rPr>
              <w:t>Onbenut kapitaal: producten zijn wél betaald, maar nog niet verkocht</w:t>
            </w:r>
          </w:p>
        </w:tc>
        <w:tc>
          <w:tcPr>
            <w:tcW w:w="1275" w:type="dxa"/>
          </w:tcPr>
          <w:p w14:paraId="10457D3F" w14:textId="77777777" w:rsidR="0015125F" w:rsidRDefault="0015125F" w:rsidP="002B789B">
            <w:pPr>
              <w:pStyle w:val="Lijstalinea"/>
              <w:ind w:left="0"/>
              <w:rPr>
                <w:sz w:val="24"/>
                <w:szCs w:val="24"/>
              </w:rPr>
            </w:pPr>
          </w:p>
        </w:tc>
        <w:tc>
          <w:tcPr>
            <w:tcW w:w="996" w:type="dxa"/>
          </w:tcPr>
          <w:p w14:paraId="54E284E5" w14:textId="77777777" w:rsidR="0015125F" w:rsidRDefault="0015125F" w:rsidP="002B789B">
            <w:pPr>
              <w:pStyle w:val="Lijstalinea"/>
              <w:ind w:left="0"/>
              <w:rPr>
                <w:sz w:val="24"/>
                <w:szCs w:val="24"/>
              </w:rPr>
            </w:pPr>
          </w:p>
        </w:tc>
      </w:tr>
    </w:tbl>
    <w:p w14:paraId="69746240" w14:textId="6192AA01" w:rsidR="00606414" w:rsidRPr="0015125F" w:rsidRDefault="00606414" w:rsidP="0015125F">
      <w:pPr>
        <w:pStyle w:val="Lijstalinea"/>
        <w:spacing w:line="360" w:lineRule="auto"/>
        <w:ind w:left="426"/>
        <w:rPr>
          <w:rFonts w:ascii="Arial" w:eastAsia="Arial" w:hAnsi="Arial" w:cs="Arial"/>
          <w:sz w:val="24"/>
          <w:szCs w:val="24"/>
        </w:rPr>
      </w:pPr>
    </w:p>
    <w:p w14:paraId="36AAA2A8" w14:textId="4BDCE1C8" w:rsidR="00E753B6" w:rsidRPr="00C749F9" w:rsidRDefault="00673D04" w:rsidP="00C749F9">
      <w:pPr>
        <w:pStyle w:val="Lijstalinea"/>
        <w:numPr>
          <w:ilvl w:val="0"/>
          <w:numId w:val="6"/>
        </w:numPr>
        <w:spacing w:after="0" w:line="240" w:lineRule="auto"/>
        <w:ind w:left="426" w:hanging="142"/>
        <w:rPr>
          <w:rFonts w:ascii="Arial" w:eastAsia="Arial" w:hAnsi="Arial" w:cs="Arial"/>
          <w:sz w:val="24"/>
          <w:szCs w:val="24"/>
        </w:rPr>
      </w:pPr>
      <w:r>
        <w:rPr>
          <w:rFonts w:ascii="Arial" w:eastAsia="Arial" w:hAnsi="Arial" w:cs="Arial"/>
          <w:sz w:val="24"/>
          <w:szCs w:val="24"/>
        </w:rPr>
        <w:t>Bij welk verkoopkanaal</w:t>
      </w:r>
      <w:r w:rsidR="134A30B9" w:rsidRPr="134A30B9">
        <w:rPr>
          <w:rFonts w:ascii="Arial" w:eastAsia="Arial" w:hAnsi="Arial" w:cs="Arial"/>
          <w:sz w:val="24"/>
          <w:szCs w:val="24"/>
        </w:rPr>
        <w:t xml:space="preserve"> heeft de klant invloed op de prijs van het </w:t>
      </w:r>
      <w:r w:rsidR="00B45817">
        <w:rPr>
          <w:rFonts w:ascii="Arial" w:eastAsia="Arial" w:hAnsi="Arial" w:cs="Arial"/>
          <w:sz w:val="24"/>
          <w:szCs w:val="24"/>
        </w:rPr>
        <w:br/>
        <w:t xml:space="preserve"> </w:t>
      </w:r>
      <w:r w:rsidR="00B45817">
        <w:rPr>
          <w:rFonts w:ascii="Arial" w:eastAsia="Arial" w:hAnsi="Arial" w:cs="Arial"/>
          <w:sz w:val="24"/>
          <w:szCs w:val="24"/>
        </w:rPr>
        <w:tab/>
      </w:r>
      <w:r w:rsidR="134A30B9" w:rsidRPr="134A30B9">
        <w:rPr>
          <w:rFonts w:ascii="Arial" w:eastAsia="Arial" w:hAnsi="Arial" w:cs="Arial"/>
          <w:sz w:val="24"/>
          <w:szCs w:val="24"/>
        </w:rPr>
        <w:t xml:space="preserve">product? </w:t>
      </w:r>
      <w:r w:rsidR="009B5820">
        <w:br/>
      </w:r>
      <w:r w:rsidR="009B5820">
        <w:br/>
      </w:r>
      <w:r w:rsidR="00C3341B">
        <w:rPr>
          <w:rFonts w:ascii="Arial" w:eastAsia="Arial" w:hAnsi="Arial" w:cs="Arial"/>
          <w:sz w:val="24"/>
          <w:szCs w:val="24"/>
        </w:rPr>
        <w:t>-</w:t>
      </w:r>
      <w:r w:rsidR="00C3341B">
        <w:rPr>
          <w:rFonts w:ascii="Arial" w:eastAsia="Arial" w:hAnsi="Arial" w:cs="Arial"/>
          <w:sz w:val="24"/>
          <w:szCs w:val="24"/>
        </w:rPr>
        <w:br/>
      </w:r>
    </w:p>
    <w:p w14:paraId="5FE30347" w14:textId="610DD896" w:rsidR="00E753B6" w:rsidRDefault="00E753B6" w:rsidP="00C749F9">
      <w:pPr>
        <w:pStyle w:val="Lijstalinea"/>
        <w:numPr>
          <w:ilvl w:val="0"/>
          <w:numId w:val="6"/>
        </w:numPr>
        <w:spacing w:after="0" w:line="240" w:lineRule="auto"/>
        <w:ind w:left="426" w:hanging="142"/>
        <w:rPr>
          <w:rFonts w:ascii="Arial" w:eastAsia="Arial" w:hAnsi="Arial" w:cs="Arial"/>
          <w:sz w:val="24"/>
          <w:szCs w:val="24"/>
        </w:rPr>
      </w:pPr>
      <w:r>
        <w:rPr>
          <w:rFonts w:ascii="Arial" w:eastAsia="Arial" w:hAnsi="Arial" w:cs="Arial"/>
          <w:sz w:val="24"/>
          <w:szCs w:val="24"/>
        </w:rPr>
        <w:t>Wat is een nadeel van een webwinkel?</w:t>
      </w:r>
      <w:r>
        <w:rPr>
          <w:rFonts w:ascii="Arial" w:eastAsia="Arial" w:hAnsi="Arial" w:cs="Arial"/>
          <w:sz w:val="24"/>
          <w:szCs w:val="24"/>
        </w:rPr>
        <w:br/>
      </w:r>
      <w:r>
        <w:br/>
      </w:r>
      <w:r w:rsidR="00C3341B">
        <w:rPr>
          <w:rFonts w:ascii="Arial" w:eastAsia="Arial" w:hAnsi="Arial" w:cs="Arial"/>
          <w:sz w:val="24"/>
          <w:szCs w:val="24"/>
        </w:rPr>
        <w:t>-</w:t>
      </w:r>
      <w:r w:rsidR="00C3341B">
        <w:rPr>
          <w:rFonts w:ascii="Arial" w:eastAsia="Arial" w:hAnsi="Arial" w:cs="Arial"/>
          <w:sz w:val="24"/>
          <w:szCs w:val="24"/>
        </w:rPr>
        <w:br/>
      </w:r>
    </w:p>
    <w:p w14:paraId="039AB355" w14:textId="34C02F76" w:rsidR="00A64F2A" w:rsidRPr="0028712B" w:rsidRDefault="00623BBC" w:rsidP="00C749F9">
      <w:pPr>
        <w:pStyle w:val="Lijstalinea"/>
        <w:numPr>
          <w:ilvl w:val="0"/>
          <w:numId w:val="6"/>
        </w:numPr>
        <w:spacing w:after="0" w:line="240" w:lineRule="auto"/>
        <w:ind w:left="426" w:hanging="142"/>
        <w:rPr>
          <w:rFonts w:ascii="Arial" w:eastAsia="Arial" w:hAnsi="Arial" w:cs="Arial"/>
          <w:sz w:val="24"/>
          <w:szCs w:val="24"/>
        </w:rPr>
      </w:pPr>
      <w:r>
        <w:rPr>
          <w:rFonts w:ascii="HamburgTS" w:hAnsi="HamburgTS"/>
          <w:noProof/>
          <w:color w:val="303030"/>
          <w:lang w:eastAsia="nl-NL"/>
        </w:rPr>
        <w:drawing>
          <wp:anchor distT="0" distB="0" distL="114300" distR="114300" simplePos="0" relativeHeight="251658242" behindDoc="0" locked="0" layoutInCell="1" allowOverlap="1" wp14:anchorId="47A2430C" wp14:editId="598CE1C8">
            <wp:simplePos x="0" y="0"/>
            <wp:positionH relativeFrom="margin">
              <wp:posOffset>4304030</wp:posOffset>
            </wp:positionH>
            <wp:positionV relativeFrom="paragraph">
              <wp:posOffset>466090</wp:posOffset>
            </wp:positionV>
            <wp:extent cx="1293774" cy="1293774"/>
            <wp:effectExtent l="0" t="0" r="1905" b="1905"/>
            <wp:wrapSquare wrapText="bothSides"/>
            <wp:docPr id="5" name="Afbeelding 5" descr="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774" cy="1293774"/>
                    </a:xfrm>
                    <a:prstGeom prst="rect">
                      <a:avLst/>
                    </a:prstGeom>
                    <a:noFill/>
                    <a:ln>
                      <a:noFill/>
                    </a:ln>
                  </pic:spPr>
                </pic:pic>
              </a:graphicData>
            </a:graphic>
          </wp:anchor>
        </w:drawing>
      </w:r>
      <w:r w:rsidR="00584305" w:rsidRPr="0028712B">
        <w:rPr>
          <w:rFonts w:ascii="Arial" w:eastAsia="Arial" w:hAnsi="Arial" w:cs="Arial"/>
          <w:sz w:val="24"/>
          <w:szCs w:val="24"/>
        </w:rPr>
        <w:t>Welk verkoopkanaal verkoopt zijn eigen product rechtstreeks aan de</w:t>
      </w:r>
      <w:r w:rsidR="00C749F9">
        <w:rPr>
          <w:rFonts w:ascii="Arial" w:eastAsia="Arial" w:hAnsi="Arial" w:cs="Arial"/>
          <w:sz w:val="24"/>
          <w:szCs w:val="24"/>
        </w:rPr>
        <w:br/>
        <w:t xml:space="preserve"> </w:t>
      </w:r>
      <w:r w:rsidR="00C749F9">
        <w:rPr>
          <w:rFonts w:ascii="Arial" w:eastAsia="Arial" w:hAnsi="Arial" w:cs="Arial"/>
          <w:sz w:val="24"/>
          <w:szCs w:val="24"/>
        </w:rPr>
        <w:tab/>
      </w:r>
      <w:r w:rsidR="00584305" w:rsidRPr="0028712B">
        <w:rPr>
          <w:rFonts w:ascii="Arial" w:eastAsia="Arial" w:hAnsi="Arial" w:cs="Arial"/>
          <w:sz w:val="24"/>
          <w:szCs w:val="24"/>
        </w:rPr>
        <w:t xml:space="preserve"> consument?</w:t>
      </w:r>
      <w:r w:rsidR="00584305" w:rsidRPr="0028712B">
        <w:rPr>
          <w:rFonts w:ascii="Arial" w:eastAsia="Arial" w:hAnsi="Arial" w:cs="Arial"/>
          <w:sz w:val="24"/>
          <w:szCs w:val="24"/>
        </w:rPr>
        <w:br/>
      </w:r>
      <w:r w:rsidR="00584305">
        <w:br/>
      </w:r>
      <w:r w:rsidR="00C3341B">
        <w:rPr>
          <w:rFonts w:ascii="Arial" w:eastAsia="Arial" w:hAnsi="Arial" w:cs="Arial"/>
          <w:sz w:val="24"/>
          <w:szCs w:val="24"/>
        </w:rPr>
        <w:t>-</w:t>
      </w:r>
      <w:r w:rsidR="00C3341B">
        <w:rPr>
          <w:rFonts w:ascii="Arial" w:eastAsia="Arial" w:hAnsi="Arial" w:cs="Arial"/>
          <w:sz w:val="24"/>
          <w:szCs w:val="24"/>
        </w:rPr>
        <w:br/>
      </w:r>
    </w:p>
    <w:p w14:paraId="75A5E473" w14:textId="1C1A929A" w:rsidR="00703B13" w:rsidRDefault="00C12B5C" w:rsidP="00C749F9">
      <w:pPr>
        <w:pStyle w:val="Lijstalinea"/>
        <w:numPr>
          <w:ilvl w:val="0"/>
          <w:numId w:val="6"/>
        </w:numPr>
        <w:spacing w:after="0" w:line="240" w:lineRule="auto"/>
        <w:ind w:left="426" w:hanging="142"/>
        <w:rPr>
          <w:rFonts w:ascii="Arial" w:eastAsia="Arial" w:hAnsi="Arial" w:cs="Arial"/>
          <w:sz w:val="24"/>
          <w:szCs w:val="24"/>
        </w:rPr>
      </w:pPr>
      <w:r w:rsidRPr="0028712B">
        <w:rPr>
          <w:rFonts w:ascii="Arial" w:eastAsia="Arial" w:hAnsi="Arial" w:cs="Arial"/>
          <w:sz w:val="24"/>
          <w:szCs w:val="24"/>
        </w:rPr>
        <w:t xml:space="preserve">De groenteboer heeft bij de groothandel </w:t>
      </w:r>
      <w:r w:rsidR="00E27404" w:rsidRPr="0028712B">
        <w:rPr>
          <w:rFonts w:ascii="Arial" w:eastAsia="Arial" w:hAnsi="Arial" w:cs="Arial"/>
          <w:sz w:val="24"/>
          <w:szCs w:val="24"/>
        </w:rPr>
        <w:t>bananen</w:t>
      </w:r>
      <w:r w:rsidRPr="0028712B">
        <w:rPr>
          <w:rFonts w:ascii="Arial" w:eastAsia="Arial" w:hAnsi="Arial" w:cs="Arial"/>
          <w:sz w:val="24"/>
          <w:szCs w:val="24"/>
        </w:rPr>
        <w:t xml:space="preserve"> </w:t>
      </w:r>
      <w:r w:rsidR="00335D80">
        <w:rPr>
          <w:rFonts w:ascii="Arial" w:eastAsia="Arial" w:hAnsi="Arial" w:cs="Arial"/>
          <w:sz w:val="24"/>
          <w:szCs w:val="24"/>
        </w:rPr>
        <w:br/>
        <w:t xml:space="preserve"> </w:t>
      </w:r>
      <w:r w:rsidR="00335D80">
        <w:rPr>
          <w:rFonts w:ascii="Arial" w:eastAsia="Arial" w:hAnsi="Arial" w:cs="Arial"/>
          <w:sz w:val="24"/>
          <w:szCs w:val="24"/>
        </w:rPr>
        <w:tab/>
      </w:r>
      <w:r w:rsidRPr="0028712B">
        <w:rPr>
          <w:rFonts w:ascii="Arial" w:eastAsia="Arial" w:hAnsi="Arial" w:cs="Arial"/>
          <w:sz w:val="24"/>
          <w:szCs w:val="24"/>
        </w:rPr>
        <w:t>gekocht voor € 0,99</w:t>
      </w:r>
      <w:r w:rsidR="00335D80">
        <w:rPr>
          <w:rFonts w:ascii="Arial" w:eastAsia="Arial" w:hAnsi="Arial" w:cs="Arial"/>
          <w:sz w:val="24"/>
          <w:szCs w:val="24"/>
        </w:rPr>
        <w:t>.</w:t>
      </w:r>
      <w:r w:rsidRPr="0028712B">
        <w:rPr>
          <w:rFonts w:ascii="Arial" w:eastAsia="Arial" w:hAnsi="Arial" w:cs="Arial"/>
          <w:sz w:val="24"/>
          <w:szCs w:val="24"/>
        </w:rPr>
        <w:br/>
      </w:r>
      <w:r w:rsidR="0028712B">
        <w:rPr>
          <w:rFonts w:ascii="Arial" w:eastAsia="Arial" w:hAnsi="Arial" w:cs="Arial"/>
          <w:sz w:val="24"/>
          <w:szCs w:val="24"/>
        </w:rPr>
        <w:t xml:space="preserve"> </w:t>
      </w:r>
      <w:r w:rsidR="0028712B">
        <w:rPr>
          <w:rFonts w:ascii="Arial" w:eastAsia="Arial" w:hAnsi="Arial" w:cs="Arial"/>
          <w:sz w:val="24"/>
          <w:szCs w:val="24"/>
        </w:rPr>
        <w:tab/>
      </w:r>
      <w:r w:rsidRPr="0028712B">
        <w:rPr>
          <w:rFonts w:ascii="Arial" w:eastAsia="Arial" w:hAnsi="Arial" w:cs="Arial"/>
          <w:sz w:val="24"/>
          <w:szCs w:val="24"/>
        </w:rPr>
        <w:t xml:space="preserve">Hij verkoopt het voor </w:t>
      </w:r>
      <w:r w:rsidR="00E27404" w:rsidRPr="0028712B">
        <w:rPr>
          <w:rFonts w:ascii="Arial" w:eastAsia="Arial" w:hAnsi="Arial" w:cs="Arial"/>
          <w:sz w:val="24"/>
          <w:szCs w:val="24"/>
        </w:rPr>
        <w:t xml:space="preserve">€1,89. </w:t>
      </w:r>
      <w:r w:rsidR="009B14B4">
        <w:rPr>
          <w:rFonts w:ascii="Arial" w:eastAsia="Arial" w:hAnsi="Arial" w:cs="Arial"/>
          <w:sz w:val="24"/>
          <w:szCs w:val="24"/>
        </w:rPr>
        <w:br/>
        <w:t xml:space="preserve"> </w:t>
      </w:r>
      <w:r w:rsidR="009B14B4">
        <w:rPr>
          <w:rFonts w:ascii="Arial" w:eastAsia="Arial" w:hAnsi="Arial" w:cs="Arial"/>
          <w:sz w:val="24"/>
          <w:szCs w:val="24"/>
        </w:rPr>
        <w:tab/>
      </w:r>
      <w:r w:rsidR="00E27404" w:rsidRPr="0028712B">
        <w:rPr>
          <w:rFonts w:ascii="Arial" w:eastAsia="Arial" w:hAnsi="Arial" w:cs="Arial"/>
          <w:sz w:val="24"/>
          <w:szCs w:val="24"/>
        </w:rPr>
        <w:t xml:space="preserve">Het BTW tarief voor voeding is </w:t>
      </w:r>
      <w:r w:rsidR="00B91426">
        <w:rPr>
          <w:rFonts w:ascii="Arial" w:eastAsia="Arial" w:hAnsi="Arial" w:cs="Arial"/>
          <w:sz w:val="24"/>
          <w:szCs w:val="24"/>
        </w:rPr>
        <w:t>9</w:t>
      </w:r>
      <w:r w:rsidR="00E27404" w:rsidRPr="0028712B">
        <w:rPr>
          <w:rFonts w:ascii="Arial" w:eastAsia="Arial" w:hAnsi="Arial" w:cs="Arial"/>
          <w:sz w:val="24"/>
          <w:szCs w:val="24"/>
        </w:rPr>
        <w:t>%.</w:t>
      </w:r>
      <w:r w:rsidR="00442971" w:rsidRPr="00442971">
        <w:rPr>
          <w:rFonts w:ascii="HamburgTS" w:hAnsi="HamburgTS"/>
          <w:noProof/>
          <w:color w:val="303030"/>
          <w:lang w:eastAsia="nl-NL"/>
        </w:rPr>
        <w:t xml:space="preserve"> </w:t>
      </w:r>
      <w:r w:rsidR="00E27404" w:rsidRPr="0028712B">
        <w:rPr>
          <w:rFonts w:ascii="Arial" w:eastAsia="Arial" w:hAnsi="Arial" w:cs="Arial"/>
          <w:sz w:val="24"/>
          <w:szCs w:val="24"/>
        </w:rPr>
        <w:br/>
      </w:r>
      <w:r w:rsidR="0028712B">
        <w:rPr>
          <w:rFonts w:ascii="Arial" w:eastAsia="Arial" w:hAnsi="Arial" w:cs="Arial"/>
          <w:sz w:val="24"/>
          <w:szCs w:val="24"/>
        </w:rPr>
        <w:t xml:space="preserve"> </w:t>
      </w:r>
      <w:r w:rsidR="0028712B">
        <w:rPr>
          <w:rFonts w:ascii="Arial" w:eastAsia="Arial" w:hAnsi="Arial" w:cs="Arial"/>
          <w:sz w:val="24"/>
          <w:szCs w:val="24"/>
        </w:rPr>
        <w:tab/>
      </w:r>
      <w:r w:rsidR="00E27404" w:rsidRPr="0028712B">
        <w:rPr>
          <w:rFonts w:ascii="Arial" w:eastAsia="Arial" w:hAnsi="Arial" w:cs="Arial"/>
          <w:sz w:val="24"/>
          <w:szCs w:val="24"/>
        </w:rPr>
        <w:t>Hoeveel winst heeft de groenteboer gemaakt?</w:t>
      </w:r>
      <w:r w:rsidR="00703B13">
        <w:rPr>
          <w:rFonts w:ascii="Arial" w:eastAsia="Arial" w:hAnsi="Arial" w:cs="Arial"/>
          <w:sz w:val="24"/>
          <w:szCs w:val="24"/>
        </w:rPr>
        <w:br/>
      </w:r>
    </w:p>
    <w:tbl>
      <w:tblPr>
        <w:tblStyle w:val="Tabelraster"/>
        <w:tblW w:w="0" w:type="auto"/>
        <w:tblInd w:w="644" w:type="dxa"/>
        <w:tblLook w:val="04A0" w:firstRow="1" w:lastRow="0" w:firstColumn="1" w:lastColumn="0" w:noHBand="0" w:noVBand="1"/>
      </w:tblPr>
      <w:tblGrid>
        <w:gridCol w:w="1916"/>
        <w:gridCol w:w="1915"/>
        <w:gridCol w:w="1915"/>
        <w:gridCol w:w="1962"/>
      </w:tblGrid>
      <w:tr w:rsidR="00243E00" w14:paraId="5EE079A5" w14:textId="77777777" w:rsidTr="00B701C4">
        <w:tc>
          <w:tcPr>
            <w:tcW w:w="1916" w:type="dxa"/>
            <w:tcBorders>
              <w:top w:val="nil"/>
              <w:left w:val="nil"/>
              <w:bottom w:val="nil"/>
              <w:right w:val="nil"/>
            </w:tcBorders>
          </w:tcPr>
          <w:p w14:paraId="3F6588FA" w14:textId="77777777" w:rsidR="00243E00" w:rsidRDefault="00243E00" w:rsidP="00B701C4">
            <w:pPr>
              <w:pStyle w:val="Lijstalinea"/>
              <w:spacing w:line="360" w:lineRule="auto"/>
              <w:ind w:left="0"/>
              <w:rPr>
                <w:rFonts w:ascii="Arial" w:eastAsia="Arial" w:hAnsi="Arial" w:cs="Arial"/>
                <w:b/>
                <w:bCs/>
                <w:sz w:val="24"/>
                <w:szCs w:val="24"/>
              </w:rPr>
            </w:pPr>
            <w:r w:rsidRPr="5E28C03D">
              <w:rPr>
                <w:rFonts w:ascii="Arial" w:eastAsia="Arial" w:hAnsi="Arial" w:cs="Arial"/>
                <w:b/>
                <w:bCs/>
                <w:sz w:val="24"/>
                <w:szCs w:val="24"/>
              </w:rPr>
              <w:t>€</w:t>
            </w:r>
          </w:p>
        </w:tc>
        <w:tc>
          <w:tcPr>
            <w:tcW w:w="1915" w:type="dxa"/>
            <w:tcBorders>
              <w:left w:val="nil"/>
            </w:tcBorders>
          </w:tcPr>
          <w:p w14:paraId="3544BCA2" w14:textId="3E53D6C0" w:rsidR="00243E00" w:rsidRDefault="00326E45" w:rsidP="00B701C4">
            <w:pPr>
              <w:pStyle w:val="Lijstalinea"/>
              <w:spacing w:line="360" w:lineRule="auto"/>
              <w:ind w:left="0"/>
              <w:rPr>
                <w:rFonts w:ascii="Arial" w:eastAsia="Arial" w:hAnsi="Arial" w:cs="Arial"/>
                <w:b/>
                <w:bCs/>
                <w:sz w:val="24"/>
                <w:szCs w:val="24"/>
              </w:rPr>
            </w:pPr>
            <w:r>
              <w:rPr>
                <w:rFonts w:ascii="Arial" w:eastAsia="Arial" w:hAnsi="Arial" w:cs="Arial"/>
                <w:b/>
                <w:bCs/>
                <w:sz w:val="24"/>
                <w:szCs w:val="24"/>
              </w:rPr>
              <w:t>1,89</w:t>
            </w:r>
          </w:p>
        </w:tc>
        <w:tc>
          <w:tcPr>
            <w:tcW w:w="1915" w:type="dxa"/>
          </w:tcPr>
          <w:p w14:paraId="29055637" w14:textId="77777777" w:rsidR="00243E00" w:rsidRDefault="00243E00" w:rsidP="00B701C4">
            <w:pPr>
              <w:pStyle w:val="Lijstalinea"/>
              <w:spacing w:line="360" w:lineRule="auto"/>
              <w:ind w:left="0"/>
              <w:rPr>
                <w:rFonts w:ascii="Arial" w:eastAsia="Arial" w:hAnsi="Arial" w:cs="Arial"/>
                <w:b/>
                <w:sz w:val="24"/>
                <w:szCs w:val="24"/>
              </w:rPr>
            </w:pPr>
          </w:p>
        </w:tc>
        <w:tc>
          <w:tcPr>
            <w:tcW w:w="1962" w:type="dxa"/>
          </w:tcPr>
          <w:p w14:paraId="4CC93AC5" w14:textId="77777777" w:rsidR="00243E00" w:rsidRDefault="00243E00" w:rsidP="00B701C4">
            <w:pPr>
              <w:pStyle w:val="Lijstalinea"/>
              <w:spacing w:line="360" w:lineRule="auto"/>
              <w:ind w:left="0"/>
              <w:rPr>
                <w:rFonts w:ascii="Arial" w:eastAsia="Arial" w:hAnsi="Arial" w:cs="Arial"/>
                <w:b/>
                <w:bCs/>
                <w:sz w:val="24"/>
                <w:szCs w:val="24"/>
              </w:rPr>
            </w:pPr>
            <w:r w:rsidRPr="5E28C03D">
              <w:rPr>
                <w:rFonts w:ascii="Arial" w:eastAsia="Arial" w:hAnsi="Arial" w:cs="Arial"/>
                <w:b/>
                <w:bCs/>
                <w:sz w:val="24"/>
                <w:szCs w:val="24"/>
              </w:rPr>
              <w:t>?</w:t>
            </w:r>
          </w:p>
        </w:tc>
      </w:tr>
      <w:tr w:rsidR="00243E00" w14:paraId="1F0E11FF" w14:textId="77777777" w:rsidTr="00B701C4">
        <w:tc>
          <w:tcPr>
            <w:tcW w:w="1916" w:type="dxa"/>
            <w:tcBorders>
              <w:top w:val="nil"/>
              <w:left w:val="nil"/>
              <w:bottom w:val="nil"/>
              <w:right w:val="nil"/>
            </w:tcBorders>
          </w:tcPr>
          <w:p w14:paraId="64A7A63A" w14:textId="77777777" w:rsidR="00243E00" w:rsidRDefault="00243E00" w:rsidP="00B701C4">
            <w:pPr>
              <w:pStyle w:val="Lijstalinea"/>
              <w:spacing w:line="360" w:lineRule="auto"/>
              <w:ind w:left="0"/>
              <w:rPr>
                <w:rFonts w:ascii="Arial" w:eastAsia="Arial" w:hAnsi="Arial" w:cs="Arial"/>
                <w:b/>
                <w:bCs/>
                <w:sz w:val="24"/>
                <w:szCs w:val="24"/>
              </w:rPr>
            </w:pPr>
            <w:r w:rsidRPr="5E28C03D">
              <w:rPr>
                <w:rFonts w:ascii="Arial" w:eastAsia="Arial" w:hAnsi="Arial" w:cs="Arial"/>
                <w:b/>
                <w:bCs/>
                <w:sz w:val="24"/>
                <w:szCs w:val="24"/>
              </w:rPr>
              <w:t>%</w:t>
            </w:r>
          </w:p>
        </w:tc>
        <w:tc>
          <w:tcPr>
            <w:tcW w:w="1915" w:type="dxa"/>
            <w:tcBorders>
              <w:left w:val="nil"/>
            </w:tcBorders>
          </w:tcPr>
          <w:p w14:paraId="0EA0DF82" w14:textId="0E56D204" w:rsidR="00243E00" w:rsidRDefault="00243E00" w:rsidP="00B701C4">
            <w:pPr>
              <w:pStyle w:val="Lijstalinea"/>
              <w:spacing w:line="360" w:lineRule="auto"/>
              <w:ind w:left="0"/>
              <w:rPr>
                <w:rFonts w:ascii="Arial" w:eastAsia="Arial" w:hAnsi="Arial" w:cs="Arial"/>
                <w:b/>
                <w:bCs/>
                <w:sz w:val="24"/>
                <w:szCs w:val="24"/>
              </w:rPr>
            </w:pPr>
            <w:r w:rsidRPr="5E28C03D">
              <w:rPr>
                <w:rFonts w:ascii="Arial" w:eastAsia="Arial" w:hAnsi="Arial" w:cs="Arial"/>
                <w:b/>
                <w:bCs/>
                <w:sz w:val="24"/>
                <w:szCs w:val="24"/>
              </w:rPr>
              <w:t>10</w:t>
            </w:r>
            <w:r w:rsidR="00326E45">
              <w:rPr>
                <w:rFonts w:ascii="Arial" w:eastAsia="Arial" w:hAnsi="Arial" w:cs="Arial"/>
                <w:b/>
                <w:bCs/>
                <w:sz w:val="24"/>
                <w:szCs w:val="24"/>
              </w:rPr>
              <w:t>9</w:t>
            </w:r>
          </w:p>
        </w:tc>
        <w:tc>
          <w:tcPr>
            <w:tcW w:w="1915" w:type="dxa"/>
          </w:tcPr>
          <w:p w14:paraId="4CAB28EF" w14:textId="77777777" w:rsidR="00243E00" w:rsidRDefault="00243E00" w:rsidP="00B701C4">
            <w:pPr>
              <w:pStyle w:val="Lijstalinea"/>
              <w:spacing w:line="360" w:lineRule="auto"/>
              <w:ind w:left="0"/>
              <w:rPr>
                <w:rFonts w:ascii="Arial" w:eastAsia="Arial" w:hAnsi="Arial" w:cs="Arial"/>
                <w:b/>
                <w:bCs/>
                <w:sz w:val="24"/>
                <w:szCs w:val="24"/>
              </w:rPr>
            </w:pPr>
            <w:r w:rsidRPr="5E28C03D">
              <w:rPr>
                <w:rFonts w:ascii="Arial" w:eastAsia="Arial" w:hAnsi="Arial" w:cs="Arial"/>
                <w:b/>
                <w:bCs/>
                <w:sz w:val="24"/>
                <w:szCs w:val="24"/>
              </w:rPr>
              <w:t>1</w:t>
            </w:r>
          </w:p>
        </w:tc>
        <w:tc>
          <w:tcPr>
            <w:tcW w:w="1962" w:type="dxa"/>
          </w:tcPr>
          <w:p w14:paraId="5D4E4731" w14:textId="2232239F" w:rsidR="00243E00" w:rsidRDefault="00243E00" w:rsidP="00B701C4">
            <w:pPr>
              <w:pStyle w:val="Lijstalinea"/>
              <w:spacing w:line="360" w:lineRule="auto"/>
              <w:ind w:left="0"/>
              <w:rPr>
                <w:rFonts w:ascii="Arial" w:eastAsia="Arial" w:hAnsi="Arial" w:cs="Arial"/>
                <w:b/>
                <w:bCs/>
                <w:sz w:val="24"/>
                <w:szCs w:val="24"/>
              </w:rPr>
            </w:pPr>
            <w:r>
              <w:rPr>
                <w:rFonts w:ascii="Arial" w:eastAsia="Arial" w:hAnsi="Arial" w:cs="Arial"/>
                <w:b/>
                <w:bCs/>
                <w:sz w:val="24"/>
                <w:szCs w:val="24"/>
              </w:rPr>
              <w:t>9</w:t>
            </w:r>
          </w:p>
        </w:tc>
      </w:tr>
    </w:tbl>
    <w:p w14:paraId="1EDBA598" w14:textId="6676A589" w:rsidR="001A0ED7" w:rsidRDefault="00946560" w:rsidP="00326E45">
      <w:pPr>
        <w:pStyle w:val="Lijstalinea"/>
        <w:spacing w:line="360" w:lineRule="auto"/>
        <w:ind w:left="644"/>
        <w:rPr>
          <w:rFonts w:ascii="Arial" w:hAnsi="Arial" w:cs="Arial"/>
          <w:sz w:val="24"/>
          <w:szCs w:val="24"/>
        </w:rPr>
      </w:pPr>
      <w:r>
        <w:rPr>
          <w:rFonts w:ascii="Arial" w:eastAsia="Arial" w:hAnsi="Arial" w:cs="Arial"/>
          <w:b/>
          <w:sz w:val="24"/>
          <w:szCs w:val="24"/>
        </w:rPr>
        <w:br/>
      </w:r>
      <w:r w:rsidR="00326E45">
        <w:rPr>
          <w:rFonts w:ascii="Arial" w:eastAsia="Arial" w:hAnsi="Arial" w:cs="Arial"/>
          <w:b/>
          <w:bCs/>
          <w:sz w:val="24"/>
          <w:szCs w:val="24"/>
        </w:rPr>
        <w:t>BTW is  1,8</w:t>
      </w:r>
      <w:r w:rsidR="00326E45" w:rsidRPr="5E28C03D">
        <w:rPr>
          <w:rFonts w:ascii="Arial" w:eastAsia="Arial" w:hAnsi="Arial" w:cs="Arial"/>
          <w:b/>
          <w:bCs/>
          <w:sz w:val="24"/>
          <w:szCs w:val="24"/>
        </w:rPr>
        <w:t>9:10</w:t>
      </w:r>
      <w:r w:rsidR="00A6199B">
        <w:rPr>
          <w:rFonts w:ascii="Arial" w:eastAsia="Arial" w:hAnsi="Arial" w:cs="Arial"/>
          <w:b/>
          <w:bCs/>
          <w:sz w:val="24"/>
          <w:szCs w:val="24"/>
        </w:rPr>
        <w:t>9</w:t>
      </w:r>
      <w:r w:rsidR="00326E45" w:rsidRPr="5E28C03D">
        <w:rPr>
          <w:rFonts w:ascii="Arial" w:eastAsia="Arial" w:hAnsi="Arial" w:cs="Arial"/>
          <w:b/>
          <w:bCs/>
          <w:sz w:val="24"/>
          <w:szCs w:val="24"/>
        </w:rPr>
        <w:t xml:space="preserve"> = </w:t>
      </w:r>
      <w:r w:rsidR="00326E45">
        <w:rPr>
          <w:rFonts w:ascii="Arial" w:eastAsia="Arial" w:hAnsi="Arial" w:cs="Arial"/>
          <w:b/>
          <w:bCs/>
          <w:sz w:val="24"/>
          <w:szCs w:val="24"/>
        </w:rPr>
        <w:t>….  X 9</w:t>
      </w:r>
      <w:r w:rsidR="00326E45" w:rsidRPr="5E28C03D">
        <w:rPr>
          <w:rFonts w:ascii="Arial" w:eastAsia="Arial" w:hAnsi="Arial" w:cs="Arial"/>
          <w:b/>
          <w:bCs/>
          <w:sz w:val="24"/>
          <w:szCs w:val="24"/>
        </w:rPr>
        <w:t xml:space="preserve"> = </w:t>
      </w:r>
      <w:r w:rsidR="00326E45">
        <w:rPr>
          <w:rFonts w:ascii="Arial" w:eastAsia="Arial" w:hAnsi="Arial" w:cs="Arial"/>
          <w:b/>
          <w:sz w:val="24"/>
          <w:szCs w:val="24"/>
        </w:rPr>
        <w:tab/>
      </w:r>
      <w:r w:rsidR="00326E45">
        <w:rPr>
          <w:rFonts w:ascii="Arial" w:eastAsia="Arial" w:hAnsi="Arial" w:cs="Arial"/>
          <w:b/>
          <w:sz w:val="24"/>
          <w:szCs w:val="24"/>
        </w:rPr>
        <w:br/>
      </w:r>
      <w:r w:rsidR="00326E45">
        <w:rPr>
          <w:rFonts w:ascii="Arial" w:eastAsia="Arial" w:hAnsi="Arial" w:cs="Arial"/>
          <w:b/>
          <w:bCs/>
          <w:sz w:val="24"/>
          <w:szCs w:val="24"/>
        </w:rPr>
        <w:t>winst = verkoopprijs – gemaakte kosten (BTW + inkoopprijs) =</w:t>
      </w:r>
    </w:p>
    <w:p w14:paraId="2CBDA24E" w14:textId="77777777" w:rsidR="00584305" w:rsidRDefault="00584305" w:rsidP="00A64F2A">
      <w:pPr>
        <w:pStyle w:val="Lijstalinea"/>
        <w:ind w:left="644"/>
        <w:rPr>
          <w:rFonts w:ascii="Arial" w:hAnsi="Arial" w:cs="Arial"/>
          <w:sz w:val="24"/>
          <w:szCs w:val="24"/>
        </w:rPr>
      </w:pPr>
    </w:p>
    <w:sectPr w:rsidR="00584305" w:rsidSect="003242DC">
      <w:headerReference w:type="default" r:id="rId16"/>
      <w:footerReference w:type="default" r:id="rId17"/>
      <w:pgSz w:w="11906" w:h="16838"/>
      <w:pgMar w:top="1417" w:right="1417"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770B" w14:textId="77777777" w:rsidR="00795A96" w:rsidRDefault="00795A96" w:rsidP="001D17CD">
      <w:pPr>
        <w:spacing w:after="0" w:line="240" w:lineRule="auto"/>
      </w:pPr>
      <w:r>
        <w:separator/>
      </w:r>
    </w:p>
  </w:endnote>
  <w:endnote w:type="continuationSeparator" w:id="0">
    <w:p w14:paraId="499B3F8F" w14:textId="77777777" w:rsidR="00795A96" w:rsidRDefault="00795A96" w:rsidP="001D17CD">
      <w:pPr>
        <w:spacing w:after="0" w:line="240" w:lineRule="auto"/>
      </w:pPr>
      <w:r>
        <w:continuationSeparator/>
      </w:r>
    </w:p>
  </w:endnote>
  <w:endnote w:type="continuationNotice" w:id="1">
    <w:p w14:paraId="759C040B" w14:textId="77777777" w:rsidR="00795A96" w:rsidRDefault="00795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mburgT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1143"/>
      <w:docPartObj>
        <w:docPartGallery w:val="Page Numbers (Bottom of Page)"/>
        <w:docPartUnique/>
      </w:docPartObj>
    </w:sdtPr>
    <w:sdtContent>
      <w:p w14:paraId="687194E9" w14:textId="41B82295" w:rsidR="001D17CD" w:rsidRDefault="001D17CD">
        <w:pPr>
          <w:pStyle w:val="Voettekst"/>
          <w:jc w:val="center"/>
        </w:pPr>
        <w:r>
          <w:fldChar w:fldCharType="begin"/>
        </w:r>
        <w:r>
          <w:instrText>PAGE   \* MERGEFORMAT</w:instrText>
        </w:r>
        <w:r>
          <w:fldChar w:fldCharType="separate"/>
        </w:r>
        <w:r w:rsidR="00EE61A6">
          <w:rPr>
            <w:noProof/>
          </w:rPr>
          <w:t>3</w:t>
        </w:r>
        <w:r>
          <w:fldChar w:fldCharType="end"/>
        </w:r>
      </w:p>
    </w:sdtContent>
  </w:sdt>
  <w:p w14:paraId="38F28614" w14:textId="77777777" w:rsidR="001D17CD" w:rsidRDefault="001D17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705E" w14:textId="77777777" w:rsidR="00795A96" w:rsidRDefault="00795A96" w:rsidP="001D17CD">
      <w:pPr>
        <w:spacing w:after="0" w:line="240" w:lineRule="auto"/>
      </w:pPr>
      <w:r>
        <w:separator/>
      </w:r>
    </w:p>
  </w:footnote>
  <w:footnote w:type="continuationSeparator" w:id="0">
    <w:p w14:paraId="1374DBFB" w14:textId="77777777" w:rsidR="00795A96" w:rsidRDefault="00795A96" w:rsidP="001D17CD">
      <w:pPr>
        <w:spacing w:after="0" w:line="240" w:lineRule="auto"/>
      </w:pPr>
      <w:r>
        <w:continuationSeparator/>
      </w:r>
    </w:p>
  </w:footnote>
  <w:footnote w:type="continuationNotice" w:id="1">
    <w:p w14:paraId="69905BF7" w14:textId="77777777" w:rsidR="00795A96" w:rsidRDefault="00795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A6AB" w14:textId="0913322F" w:rsidR="0003071E" w:rsidRPr="001420FD" w:rsidRDefault="0003071E" w:rsidP="0003071E">
    <w:pPr>
      <w:pStyle w:val="Koptekst"/>
      <w:rPr>
        <w:rFonts w:cs="Arial"/>
        <w:sz w:val="20"/>
      </w:rPr>
    </w:pPr>
    <w:r>
      <w:rPr>
        <w:rFonts w:cs="Arial"/>
        <w:sz w:val="20"/>
      </w:rPr>
      <w:t xml:space="preserve">PM2   T </w:t>
    </w:r>
    <w:r w:rsidR="00B45817">
      <w:rPr>
        <w:rFonts w:cs="Arial"/>
        <w:sz w:val="20"/>
      </w:rPr>
      <w:t>5.1</w:t>
    </w:r>
    <w:r w:rsidRPr="001420FD">
      <w:rPr>
        <w:rFonts w:cs="Arial"/>
        <w:sz w:val="20"/>
      </w:rPr>
      <w:t xml:space="preserve"> </w:t>
    </w:r>
    <w:r w:rsidR="001E01D6">
      <w:rPr>
        <w:rFonts w:cs="Arial"/>
        <w:sz w:val="20"/>
      </w:rPr>
      <w:t xml:space="preserve">   </w:t>
    </w:r>
    <w:r w:rsidR="00B45817">
      <w:rPr>
        <w:rFonts w:cs="Arial"/>
        <w:sz w:val="20"/>
      </w:rPr>
      <w:t xml:space="preserve">  </w:t>
    </w:r>
    <w:r w:rsidR="004640A2">
      <w:rPr>
        <w:rFonts w:cs="Arial"/>
        <w:sz w:val="20"/>
      </w:rPr>
      <w:t>B /</w:t>
    </w:r>
    <w:r w:rsidR="00C70B95">
      <w:rPr>
        <w:rFonts w:cs="Arial"/>
        <w:sz w:val="20"/>
      </w:rPr>
      <w:t xml:space="preserve"> </w:t>
    </w:r>
    <w:r w:rsidRPr="001420FD">
      <w:rPr>
        <w:rFonts w:cs="Arial"/>
        <w:sz w:val="20"/>
      </w:rPr>
      <w:t>K/</w:t>
    </w:r>
    <w:r w:rsidR="00C70B95">
      <w:rPr>
        <w:rFonts w:cs="Arial"/>
        <w:sz w:val="20"/>
      </w:rPr>
      <w:t xml:space="preserve"> </w:t>
    </w:r>
    <w:r>
      <w:rPr>
        <w:rFonts w:cs="Arial"/>
        <w:sz w:val="20"/>
      </w:rPr>
      <w:t>T</w:t>
    </w:r>
    <w:r w:rsidRPr="001420FD">
      <w:rPr>
        <w:rFonts w:cs="Arial"/>
        <w:sz w:val="20"/>
      </w:rPr>
      <w:tab/>
      <w:t xml:space="preserve"> </w:t>
    </w:r>
    <w:r w:rsidRPr="001420FD">
      <w:rPr>
        <w:rFonts w:cs="Arial"/>
        <w:sz w:val="20"/>
      </w:rPr>
      <w:tab/>
      <w:t xml:space="preserve">                                                  </w:t>
    </w:r>
    <w:r>
      <w:rPr>
        <w:rFonts w:cs="Arial"/>
        <w:sz w:val="16"/>
        <w:szCs w:val="16"/>
      </w:rPr>
      <w:t>202</w:t>
    </w:r>
    <w:r w:rsidR="00C144FE">
      <w:rPr>
        <w:rFonts w:cs="Arial"/>
        <w:sz w:val="16"/>
        <w:szCs w:val="16"/>
      </w:rPr>
      <w:t>3-05-23</w:t>
    </w:r>
  </w:p>
  <w:p w14:paraId="524517B9" w14:textId="77777777" w:rsidR="0003071E" w:rsidRDefault="000307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EF2"/>
    <w:multiLevelType w:val="hybridMultilevel"/>
    <w:tmpl w:val="84AC1B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180063"/>
    <w:multiLevelType w:val="hybridMultilevel"/>
    <w:tmpl w:val="575E4786"/>
    <w:lvl w:ilvl="0" w:tplc="6366BD3A">
      <w:start w:val="1"/>
      <w:numFmt w:val="decimal"/>
      <w:lvlText w:val="%1."/>
      <w:lvlJc w:val="left"/>
      <w:pPr>
        <w:ind w:left="644" w:hanging="360"/>
      </w:pPr>
      <w:rPr>
        <w:rFonts w:ascii="Arial" w:hAnsi="Arial" w:cs="Arial"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A677222"/>
    <w:multiLevelType w:val="hybridMultilevel"/>
    <w:tmpl w:val="91FAAE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5C6824"/>
    <w:multiLevelType w:val="hybridMultilevel"/>
    <w:tmpl w:val="CE2E37A6"/>
    <w:lvl w:ilvl="0" w:tplc="0F14F66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9740CD"/>
    <w:multiLevelType w:val="hybridMultilevel"/>
    <w:tmpl w:val="964675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1B0791"/>
    <w:multiLevelType w:val="hybridMultilevel"/>
    <w:tmpl w:val="A42A7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D72964"/>
    <w:multiLevelType w:val="hybridMultilevel"/>
    <w:tmpl w:val="E9CCD39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835194481">
    <w:abstractNumId w:val="5"/>
  </w:num>
  <w:num w:numId="2" w16cid:durableId="236670089">
    <w:abstractNumId w:val="2"/>
  </w:num>
  <w:num w:numId="3" w16cid:durableId="1751661868">
    <w:abstractNumId w:val="4"/>
  </w:num>
  <w:num w:numId="4" w16cid:durableId="1342657794">
    <w:abstractNumId w:val="0"/>
  </w:num>
  <w:num w:numId="5" w16cid:durableId="2032686025">
    <w:abstractNumId w:val="3"/>
  </w:num>
  <w:num w:numId="6" w16cid:durableId="1463157917">
    <w:abstractNumId w:val="1"/>
  </w:num>
  <w:num w:numId="7" w16cid:durableId="282617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C2"/>
    <w:rsid w:val="00004A0D"/>
    <w:rsid w:val="0001098C"/>
    <w:rsid w:val="0002672B"/>
    <w:rsid w:val="0003071E"/>
    <w:rsid w:val="00055101"/>
    <w:rsid w:val="00055B9B"/>
    <w:rsid w:val="000A1772"/>
    <w:rsid w:val="000A6B87"/>
    <w:rsid w:val="000C2E62"/>
    <w:rsid w:val="0015125F"/>
    <w:rsid w:val="001A0ED7"/>
    <w:rsid w:val="001D17CD"/>
    <w:rsid w:val="001E01D6"/>
    <w:rsid w:val="001E2D9B"/>
    <w:rsid w:val="001E3FEA"/>
    <w:rsid w:val="001E5204"/>
    <w:rsid w:val="001F732B"/>
    <w:rsid w:val="00204101"/>
    <w:rsid w:val="00212AFA"/>
    <w:rsid w:val="00243E00"/>
    <w:rsid w:val="00284556"/>
    <w:rsid w:val="0028712B"/>
    <w:rsid w:val="00292B7F"/>
    <w:rsid w:val="002B789B"/>
    <w:rsid w:val="00305FB1"/>
    <w:rsid w:val="00306A0D"/>
    <w:rsid w:val="00306D7F"/>
    <w:rsid w:val="003242DC"/>
    <w:rsid w:val="00326E45"/>
    <w:rsid w:val="00335D80"/>
    <w:rsid w:val="00337C45"/>
    <w:rsid w:val="0037393D"/>
    <w:rsid w:val="00383894"/>
    <w:rsid w:val="003B66AE"/>
    <w:rsid w:val="003D6256"/>
    <w:rsid w:val="003E0BBB"/>
    <w:rsid w:val="003E7EA9"/>
    <w:rsid w:val="00413591"/>
    <w:rsid w:val="00425097"/>
    <w:rsid w:val="00442971"/>
    <w:rsid w:val="004613AC"/>
    <w:rsid w:val="004640A2"/>
    <w:rsid w:val="00474C53"/>
    <w:rsid w:val="004970C8"/>
    <w:rsid w:val="004A562F"/>
    <w:rsid w:val="004C33DB"/>
    <w:rsid w:val="004F303B"/>
    <w:rsid w:val="00507EE5"/>
    <w:rsid w:val="00512EA1"/>
    <w:rsid w:val="00514A0B"/>
    <w:rsid w:val="005374EB"/>
    <w:rsid w:val="00575705"/>
    <w:rsid w:val="00581D9D"/>
    <w:rsid w:val="00584305"/>
    <w:rsid w:val="005A3178"/>
    <w:rsid w:val="005B1CC7"/>
    <w:rsid w:val="005B4155"/>
    <w:rsid w:val="005D1AD5"/>
    <w:rsid w:val="005D54CA"/>
    <w:rsid w:val="005F52A0"/>
    <w:rsid w:val="00606414"/>
    <w:rsid w:val="00623BBC"/>
    <w:rsid w:val="00673D04"/>
    <w:rsid w:val="006820AF"/>
    <w:rsid w:val="006857DA"/>
    <w:rsid w:val="006A73DA"/>
    <w:rsid w:val="006B3EB0"/>
    <w:rsid w:val="006C1DA1"/>
    <w:rsid w:val="006D65AE"/>
    <w:rsid w:val="006E5460"/>
    <w:rsid w:val="00702CE3"/>
    <w:rsid w:val="00703B13"/>
    <w:rsid w:val="007716D1"/>
    <w:rsid w:val="007844D4"/>
    <w:rsid w:val="00795A96"/>
    <w:rsid w:val="007D30AB"/>
    <w:rsid w:val="007D774B"/>
    <w:rsid w:val="008222CF"/>
    <w:rsid w:val="0082780F"/>
    <w:rsid w:val="00862CB3"/>
    <w:rsid w:val="00890068"/>
    <w:rsid w:val="0089049C"/>
    <w:rsid w:val="008D3784"/>
    <w:rsid w:val="008D5C56"/>
    <w:rsid w:val="008D70FE"/>
    <w:rsid w:val="008E354B"/>
    <w:rsid w:val="008F1C4E"/>
    <w:rsid w:val="008F47C5"/>
    <w:rsid w:val="009065C2"/>
    <w:rsid w:val="00946560"/>
    <w:rsid w:val="00946BC5"/>
    <w:rsid w:val="00971115"/>
    <w:rsid w:val="00976A50"/>
    <w:rsid w:val="009828A5"/>
    <w:rsid w:val="009B14B4"/>
    <w:rsid w:val="009B5820"/>
    <w:rsid w:val="009F5960"/>
    <w:rsid w:val="00A25541"/>
    <w:rsid w:val="00A6199B"/>
    <w:rsid w:val="00A64F2A"/>
    <w:rsid w:val="00A67EB7"/>
    <w:rsid w:val="00A72242"/>
    <w:rsid w:val="00A77DC7"/>
    <w:rsid w:val="00AA4BEE"/>
    <w:rsid w:val="00AB2E83"/>
    <w:rsid w:val="00AB4D93"/>
    <w:rsid w:val="00AC4FED"/>
    <w:rsid w:val="00AC6773"/>
    <w:rsid w:val="00AF0280"/>
    <w:rsid w:val="00B21619"/>
    <w:rsid w:val="00B45817"/>
    <w:rsid w:val="00B61E86"/>
    <w:rsid w:val="00B62827"/>
    <w:rsid w:val="00B711F0"/>
    <w:rsid w:val="00B77BD7"/>
    <w:rsid w:val="00B91426"/>
    <w:rsid w:val="00C03064"/>
    <w:rsid w:val="00C04C6F"/>
    <w:rsid w:val="00C05DB8"/>
    <w:rsid w:val="00C07FD4"/>
    <w:rsid w:val="00C12B5C"/>
    <w:rsid w:val="00C144FE"/>
    <w:rsid w:val="00C279FB"/>
    <w:rsid w:val="00C3341B"/>
    <w:rsid w:val="00C44A34"/>
    <w:rsid w:val="00C70B95"/>
    <w:rsid w:val="00C749F9"/>
    <w:rsid w:val="00C96372"/>
    <w:rsid w:val="00CC14A4"/>
    <w:rsid w:val="00D47BEE"/>
    <w:rsid w:val="00D843F7"/>
    <w:rsid w:val="00D93365"/>
    <w:rsid w:val="00DA1C23"/>
    <w:rsid w:val="00DA51F4"/>
    <w:rsid w:val="00DE45F6"/>
    <w:rsid w:val="00E10429"/>
    <w:rsid w:val="00E116A0"/>
    <w:rsid w:val="00E20244"/>
    <w:rsid w:val="00E27404"/>
    <w:rsid w:val="00E542DD"/>
    <w:rsid w:val="00E753B6"/>
    <w:rsid w:val="00E75DF5"/>
    <w:rsid w:val="00EB5842"/>
    <w:rsid w:val="00EB6C94"/>
    <w:rsid w:val="00EE61A6"/>
    <w:rsid w:val="00EF3DE7"/>
    <w:rsid w:val="00F05AB0"/>
    <w:rsid w:val="00F131CB"/>
    <w:rsid w:val="00F27B72"/>
    <w:rsid w:val="00F333C7"/>
    <w:rsid w:val="00F513C3"/>
    <w:rsid w:val="00F70970"/>
    <w:rsid w:val="00FA5AFE"/>
    <w:rsid w:val="00FB7903"/>
    <w:rsid w:val="00FD0C72"/>
    <w:rsid w:val="00FF4D3B"/>
    <w:rsid w:val="00FF51CC"/>
    <w:rsid w:val="134A3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B12B"/>
  <w15:chartTrackingRefBased/>
  <w15:docId w15:val="{35E8D03B-53F0-4D20-9B9A-6CD81304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65C2"/>
    <w:pPr>
      <w:ind w:left="720"/>
      <w:contextualSpacing/>
    </w:pPr>
  </w:style>
  <w:style w:type="character" w:styleId="Hyperlink">
    <w:name w:val="Hyperlink"/>
    <w:basedOn w:val="Standaardalinea-lettertype"/>
    <w:uiPriority w:val="99"/>
    <w:unhideWhenUsed/>
    <w:rsid w:val="009065C2"/>
    <w:rPr>
      <w:color w:val="0563C1" w:themeColor="hyperlink"/>
      <w:u w:val="single"/>
    </w:rPr>
  </w:style>
  <w:style w:type="table" w:styleId="Tabelraster">
    <w:name w:val="Table Grid"/>
    <w:basedOn w:val="Standaardtabel"/>
    <w:uiPriority w:val="39"/>
    <w:rsid w:val="00B2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F732B"/>
    <w:rPr>
      <w:color w:val="954F72" w:themeColor="followedHyperlink"/>
      <w:u w:val="single"/>
    </w:rPr>
  </w:style>
  <w:style w:type="paragraph" w:styleId="Koptekst">
    <w:name w:val="header"/>
    <w:basedOn w:val="Standaard"/>
    <w:link w:val="KoptekstChar"/>
    <w:uiPriority w:val="99"/>
    <w:unhideWhenUsed/>
    <w:rsid w:val="001D17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7CD"/>
  </w:style>
  <w:style w:type="paragraph" w:styleId="Voettekst">
    <w:name w:val="footer"/>
    <w:basedOn w:val="Standaard"/>
    <w:link w:val="VoettekstChar"/>
    <w:uiPriority w:val="99"/>
    <w:unhideWhenUsed/>
    <w:rsid w:val="001D17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7CD"/>
  </w:style>
  <w:style w:type="paragraph" w:styleId="Ballontekst">
    <w:name w:val="Balloon Text"/>
    <w:basedOn w:val="Standaard"/>
    <w:link w:val="BallontekstChar"/>
    <w:uiPriority w:val="99"/>
    <w:semiHidden/>
    <w:unhideWhenUsed/>
    <w:rsid w:val="008278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12371">
      <w:bodyDiv w:val="1"/>
      <w:marLeft w:val="0"/>
      <w:marRight w:val="0"/>
      <w:marTop w:val="0"/>
      <w:marBottom w:val="0"/>
      <w:divBdr>
        <w:top w:val="none" w:sz="0" w:space="0" w:color="auto"/>
        <w:left w:val="none" w:sz="0" w:space="0" w:color="auto"/>
        <w:bottom w:val="none" w:sz="0" w:space="0" w:color="auto"/>
        <w:right w:val="none" w:sz="0" w:space="0" w:color="auto"/>
      </w:divBdr>
      <w:divsChild>
        <w:div w:id="90317478">
          <w:marLeft w:val="0"/>
          <w:marRight w:val="0"/>
          <w:marTop w:val="0"/>
          <w:marBottom w:val="0"/>
          <w:divBdr>
            <w:top w:val="none" w:sz="0" w:space="0" w:color="auto"/>
            <w:left w:val="none" w:sz="0" w:space="0" w:color="auto"/>
            <w:bottom w:val="none" w:sz="0" w:space="0" w:color="auto"/>
            <w:right w:val="none" w:sz="0" w:space="0" w:color="auto"/>
          </w:divBdr>
          <w:divsChild>
            <w:div w:id="2131627629">
              <w:marLeft w:val="0"/>
              <w:marRight w:val="0"/>
              <w:marTop w:val="0"/>
              <w:marBottom w:val="0"/>
              <w:divBdr>
                <w:top w:val="none" w:sz="0" w:space="0" w:color="auto"/>
                <w:left w:val="none" w:sz="0" w:space="0" w:color="auto"/>
                <w:bottom w:val="none" w:sz="0" w:space="0" w:color="auto"/>
                <w:right w:val="none" w:sz="0" w:space="0" w:color="auto"/>
              </w:divBdr>
              <w:divsChild>
                <w:div w:id="1546526959">
                  <w:marLeft w:val="0"/>
                  <w:marRight w:val="0"/>
                  <w:marTop w:val="0"/>
                  <w:marBottom w:val="0"/>
                  <w:divBdr>
                    <w:top w:val="none" w:sz="0" w:space="0" w:color="auto"/>
                    <w:left w:val="none" w:sz="0" w:space="0" w:color="auto"/>
                    <w:bottom w:val="none" w:sz="0" w:space="0" w:color="auto"/>
                    <w:right w:val="none" w:sz="0" w:space="0" w:color="auto"/>
                  </w:divBdr>
                  <w:divsChild>
                    <w:div w:id="1308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ahUKEwiY__-Bq47PAhUE0RQKHV4oAHIQjRwIBw&amp;url=http%3A%2F%2Fwww.egemin-automation.com%2Fnl%2Fautomation%2Flogistieke-automatisering_ha-oplossingen_vloerkettingbanen_etow-industrieen%2Fveilingen-etow&amp;psig=AFQjCNGK58cTFEwgEwS53eKbRONusP4I4g&amp;ust=1473924557691159"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925A02CDA8B4EAE25FB425D5C178A" ma:contentTypeVersion="16" ma:contentTypeDescription="Een nieuw document maken." ma:contentTypeScope="" ma:versionID="31f5ded9b755067c600e7f386be3611b">
  <xsd:schema xmlns:xsd="http://www.w3.org/2001/XMLSchema" xmlns:xs="http://www.w3.org/2001/XMLSchema" xmlns:p="http://schemas.microsoft.com/office/2006/metadata/properties" xmlns:ns2="67c2ff78-f7ad-405a-9447-375bb9f2f131" xmlns:ns3="cb72f433-2a8f-4097-ab86-b808acd8df41" targetNamespace="http://schemas.microsoft.com/office/2006/metadata/properties" ma:root="true" ma:fieldsID="63b0d48c2e2086a5eaf6823a64023a64" ns2:_="" ns3:_="">
    <xsd:import namespace="67c2ff78-f7ad-405a-9447-375bb9f2f131"/>
    <xsd:import namespace="cb72f433-2a8f-4097-ab86-b808acd8d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ff78-f7ad-405a-9447-375bb9f2f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383b25d-6e31-4489-a489-b61a4ac4c2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2f433-2a8f-4097-ab86-b808acd8df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f26179f-bb4f-41ab-9ec9-0a7945201559}" ma:internalName="TaxCatchAll" ma:showField="CatchAllData" ma:web="cb72f433-2a8f-4097-ab86-b808acd8d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b72f433-2a8f-4097-ab86-b808acd8df41">
      <UserInfo>
        <DisplayName>Pam Weerman-Hakvoort</DisplayName>
        <AccountId>38</AccountId>
        <AccountType/>
      </UserInfo>
      <UserInfo>
        <DisplayName>Margo de Ket</DisplayName>
        <AccountId>49</AccountId>
        <AccountType/>
      </UserInfo>
      <UserInfo>
        <DisplayName>Veerle Veltman-Kappel</DisplayName>
        <AccountId>48</AccountId>
        <AccountType/>
      </UserInfo>
      <UserInfo>
        <DisplayName>Bea Savonije-Tissingh</DisplayName>
        <AccountId>34</AccountId>
        <AccountType/>
      </UserInfo>
      <UserInfo>
        <DisplayName>Kees Geutjes</DisplayName>
        <AccountId>69</AccountId>
        <AccountType/>
      </UserInfo>
      <UserInfo>
        <DisplayName>Mirjam Westerhof</DisplayName>
        <AccountId>77</AccountId>
        <AccountType/>
      </UserInfo>
    </SharedWithUsers>
    <TaxCatchAll xmlns="cb72f433-2a8f-4097-ab86-b808acd8df41" xsi:nil="true"/>
    <lcf76f155ced4ddcb4097134ff3c332f xmlns="67c2ff78-f7ad-405a-9447-375bb9f2f1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5B735-FCB6-46C4-867A-6F3C3E91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ff78-f7ad-405a-9447-375bb9f2f131"/>
    <ds:schemaRef ds:uri="cb72f433-2a8f-4097-ab86-b808acd8d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4496B-AB5D-4AE0-8C7C-A35717A59E2E}">
  <ds:schemaRefs>
    <ds:schemaRef ds:uri="http://schemas.openxmlformats.org/officeDocument/2006/bibliography"/>
  </ds:schemaRefs>
</ds:datastoreItem>
</file>

<file path=customXml/itemProps3.xml><?xml version="1.0" encoding="utf-8"?>
<ds:datastoreItem xmlns:ds="http://schemas.openxmlformats.org/officeDocument/2006/customXml" ds:itemID="{5415E6C8-D077-4E64-AD20-1797A1EEAA81}">
  <ds:schemaRefs>
    <ds:schemaRef ds:uri="http://schemas.microsoft.com/office/2006/metadata/properties"/>
    <ds:schemaRef ds:uri="http://schemas.microsoft.com/office/infopath/2007/PartnerControls"/>
    <ds:schemaRef ds:uri="cb72f433-2a8f-4097-ab86-b808acd8df41"/>
    <ds:schemaRef ds:uri="67c2ff78-f7ad-405a-9447-375bb9f2f131"/>
  </ds:schemaRefs>
</ds:datastoreItem>
</file>

<file path=customXml/itemProps4.xml><?xml version="1.0" encoding="utf-8"?>
<ds:datastoreItem xmlns:ds="http://schemas.openxmlformats.org/officeDocument/2006/customXml" ds:itemID="{FE712C2C-D35F-44F2-8743-655E7A06B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684</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Wetering</dc:creator>
  <cp:keywords/>
  <dc:description/>
  <cp:lastModifiedBy>Mecheline Lips-Maas</cp:lastModifiedBy>
  <cp:revision>62</cp:revision>
  <cp:lastPrinted>2016-09-14T08:39:00Z</cp:lastPrinted>
  <dcterms:created xsi:type="dcterms:W3CDTF">2023-05-23T09:43:00Z</dcterms:created>
  <dcterms:modified xsi:type="dcterms:W3CDTF">2023-07-11T14:06:00Z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0x01010016B925A02CDA8B4EAE25FB425D5C178A</vt:lpwstr>
  </property>
  <property fmtid="{D5CDD505-2E9C-101B-9397-08002B2CF9AE}" pid="3" name="_dlc_DocIdItemGuid">
    <vt:lpwstr>3ea836ae-9b82-4625-911e-d13b673b03ee</vt:lpwstr>
  </property>
  <property fmtid="{D5CDD505-2E9C-101B-9397-08002B2CF9AE}" pid="4" name="MediaServiceImageTags">
    <vt:lpwstr/>
  </property>
</Properties>
</file>